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897" w:rsidRDefault="008B37CC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</w:rPr>
        <w:t>Рабочая программа по технологии.</w:t>
      </w:r>
    </w:p>
    <w:p w:rsidR="00161897" w:rsidRDefault="008B37CC">
      <w:pPr>
        <w:spacing w:after="0" w:line="270" w:lineRule="auto"/>
        <w:ind w:firstLine="720"/>
        <w:jc w:val="center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Пояснительная записка</w:t>
      </w:r>
    </w:p>
    <w:p w:rsidR="00161897" w:rsidRDefault="008B37CC">
      <w:pPr>
        <w:tabs>
          <w:tab w:val="left" w:pos="9514"/>
        </w:tabs>
        <w:spacing w:after="0" w:line="240" w:lineRule="auto"/>
        <w:ind w:left="356" w:firstLine="356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Рабочая программа по технологии</w:t>
      </w:r>
      <w:r>
        <w:rPr>
          <w:rFonts w:ascii="Times New Roman" w:eastAsia="Times New Roman" w:hAnsi="Times New Roman" w:cs="Times New Roman"/>
          <w:b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</w:rPr>
        <w:t xml:space="preserve">для 3 класса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примерной программы по учебным предметам (серия «Стандарты второго поколения». Начальная школа. В 2 ч. Ч. 1. – 3-е изд. – Москва: Просвещение, 2010), а также авторской программы по технологии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Н.А.Цирулик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которая обеспечена учебником 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Цирулик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Н.А., Хлебникова С.И. Технология. Твори, выдумывай, пробуй!: Учебник для 3 класса. – Самара: Издательство «Учебная литература</w:t>
      </w:r>
      <w:proofErr w:type="gramStart"/>
      <w:r>
        <w:rPr>
          <w:rFonts w:ascii="Times New Roman" w:eastAsia="Times New Roman" w:hAnsi="Times New Roman" w:cs="Times New Roman"/>
          <w:color w:val="000000"/>
        </w:rPr>
        <w:t>»:  Издательский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   дом «Федоров»  2012г.), непосредственной целью которой   является – </w:t>
      </w:r>
      <w:r>
        <w:rPr>
          <w:rFonts w:ascii="Times New Roman" w:eastAsia="Times New Roman" w:hAnsi="Times New Roman" w:cs="Times New Roman"/>
          <w:b/>
          <w:color w:val="000000"/>
        </w:rPr>
        <w:t>оптимальное общее развитие каждого ребёнка (психическое, физическое, духовно-нравственное, эстетическое) средствами предметно-практической деятельности.</w:t>
      </w:r>
      <w:r>
        <w:rPr>
          <w:rFonts w:ascii="Times New Roman" w:eastAsia="Times New Roman" w:hAnsi="Times New Roman" w:cs="Times New Roman"/>
          <w:color w:val="000000"/>
        </w:rPr>
        <w:t> Общее развитие служит основой для эффективного формирования планируемых результатов как предметных, так и универсальных учебных действий (личностных, познавательных, регулятивных, коммуникативных).</w:t>
      </w:r>
    </w:p>
    <w:p w:rsidR="00161897" w:rsidRDefault="008B37CC">
      <w:pPr>
        <w:spacing w:after="0" w:line="240" w:lineRule="auto"/>
        <w:ind w:firstLine="356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 соответствии с поставленной целью курс технологии предполагает решение следующих задач:</w:t>
      </w:r>
    </w:p>
    <w:p w:rsidR="00161897" w:rsidRDefault="008B37CC">
      <w:pPr>
        <w:spacing w:after="0" w:line="240" w:lineRule="auto"/>
        <w:ind w:firstLine="356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1. Формирование первоначальных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контруктивно</w:t>
      </w:r>
      <w:proofErr w:type="spellEnd"/>
      <w:r>
        <w:rPr>
          <w:rFonts w:ascii="Times New Roman" w:eastAsia="Times New Roman" w:hAnsi="Times New Roman" w:cs="Times New Roman"/>
          <w:color w:val="000000"/>
        </w:rPr>
        <w:t>-технологических знаний и умений;</w:t>
      </w:r>
    </w:p>
    <w:p w:rsidR="00161897" w:rsidRDefault="008B37CC">
      <w:pPr>
        <w:spacing w:after="0" w:line="240" w:lineRule="auto"/>
        <w:ind w:firstLine="356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 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161897" w:rsidRDefault="008B37CC">
      <w:pPr>
        <w:spacing w:after="0" w:line="240" w:lineRule="auto"/>
        <w:ind w:firstLine="356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3. 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чертежей), творческого мышления (на основе решения художественных 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конструкторно</w:t>
      </w:r>
      <w:proofErr w:type="spellEnd"/>
      <w:r>
        <w:rPr>
          <w:rFonts w:ascii="Times New Roman" w:eastAsia="Times New Roman" w:hAnsi="Times New Roman" w:cs="Times New Roman"/>
          <w:color w:val="000000"/>
        </w:rPr>
        <w:t>-технологических задач);</w:t>
      </w:r>
    </w:p>
    <w:p w:rsidR="00161897" w:rsidRDefault="008B37CC">
      <w:pPr>
        <w:spacing w:after="0" w:line="240" w:lineRule="auto"/>
        <w:ind w:firstLine="356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4.  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161897" w:rsidRDefault="008B37CC">
      <w:pPr>
        <w:spacing w:after="0" w:line="240" w:lineRule="auto"/>
        <w:ind w:firstLine="356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5. Формирование внутреннего плана деятельности на основе поэтапной обработки предметно-преобразовательных действий;</w:t>
      </w:r>
    </w:p>
    <w:p w:rsidR="00161897" w:rsidRDefault="008B37CC">
      <w:pPr>
        <w:spacing w:after="0" w:line="240" w:lineRule="auto"/>
        <w:ind w:firstLine="356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6. Развитие коммуникативной компетентности младших школьников на основе организации совместной продуктивной деятельности;</w:t>
      </w:r>
    </w:p>
    <w:p w:rsidR="00161897" w:rsidRDefault="008B37CC">
      <w:pPr>
        <w:spacing w:after="0" w:line="240" w:lineRule="auto"/>
        <w:ind w:firstLine="356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7. Формирование мотивации успеха и достижений, творческой самореализации на основе организации предметно-преобразующей деятельности;</w:t>
      </w:r>
    </w:p>
    <w:p w:rsidR="00161897" w:rsidRDefault="008B37CC">
      <w:pPr>
        <w:spacing w:after="0" w:line="240" w:lineRule="auto"/>
        <w:ind w:firstLine="356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8. Развитие эстетических представлений и критериев на основе художественно-конструкторской деятельности;</w:t>
      </w:r>
    </w:p>
    <w:p w:rsidR="00161897" w:rsidRDefault="008B37CC">
      <w:pPr>
        <w:spacing w:after="0" w:line="240" w:lineRule="auto"/>
        <w:ind w:firstLine="356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9. Ознакомление с миром профессий и их социальным значением, историей возникновения и развития;</w:t>
      </w:r>
    </w:p>
    <w:p w:rsidR="00161897" w:rsidRDefault="008B37CC">
      <w:pPr>
        <w:spacing w:after="0" w:line="240" w:lineRule="auto"/>
        <w:ind w:firstLine="356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10. Поиск (проверка) необходимой информации в словарях, в каталоге библиотеки.</w:t>
      </w:r>
    </w:p>
    <w:p w:rsidR="00161897" w:rsidRDefault="008B37CC">
      <w:pPr>
        <w:spacing w:after="0" w:line="240" w:lineRule="auto"/>
        <w:ind w:firstLine="356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В учебном плане на занятия по технологии отведён 1 ч</w:t>
      </w:r>
      <w:r w:rsidR="00447893">
        <w:rPr>
          <w:rFonts w:ascii="Times New Roman" w:eastAsia="Times New Roman" w:hAnsi="Times New Roman" w:cs="Times New Roman"/>
          <w:b/>
          <w:color w:val="000000"/>
        </w:rPr>
        <w:t>ас в неделю; в год – 35</w:t>
      </w:r>
      <w:r>
        <w:rPr>
          <w:rFonts w:ascii="Times New Roman" w:eastAsia="Times New Roman" w:hAnsi="Times New Roman" w:cs="Times New Roman"/>
          <w:color w:val="000000"/>
        </w:rPr>
        <w:t>.  </w:t>
      </w:r>
    </w:p>
    <w:p w:rsidR="00161897" w:rsidRDefault="008B37CC">
      <w:pPr>
        <w:spacing w:after="0" w:line="240" w:lineRule="auto"/>
        <w:ind w:firstLine="356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Важнейшим условием развития способностей детей и одним из главных показателей успешности достигнутых результатов является участие учеников в различных формах досуговой деятельности семьи, внеклассной работы класса, школы (подготовка к праздникам, участие в конкурсах, фестивалях, технических выставках), проектная деятельность, общественно-полезная деятельность (подарки друзьям, близким, ветеранам, пенсионерам).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Планируемые результаты освоения обучающимися программы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Личностные универсальные учебные действия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У обучающегося будут сформированы: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ориентация на принятие образа «хорошего ученика»;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ориентация на анализ соответствия результатов своей деятельности требованиям конкретной учебной задачи;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 предпосылки для готовности самостоятельно оценивать успешность своей деятельности на основе предложенных критериев;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 положительное отношение к преобразовательной творческой деятельности;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осознание своей ответственности за общее дело;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ориентация на оценку результатов коллективной деятельности;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 уважение к чужому труду и результатам труда;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уважение к культурным традициям своего народа;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представление о себе как гражданине России;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- понимание нравственного содержания собственных поступков и поступков окружающих людей;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 ориентация в поведении на общепринятые моральные нормы;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понимание чувств окружающих людей;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- готовность следовать в своей деятельности нормам природоохранного,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здоровьесберегающего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поведения.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Обучающийся получит возможность для формирования: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 </w:t>
      </w:r>
      <w:r>
        <w:rPr>
          <w:rFonts w:ascii="Times New Roman" w:eastAsia="Times New Roman" w:hAnsi="Times New Roman" w:cs="Times New Roman"/>
          <w:i/>
          <w:color w:val="000000"/>
        </w:rPr>
        <w:t>внутренней позиции обучающегося на уровне положительного отношения к образовательному учреждению, понимания необходимости учения;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широких социальных и учебно-познавательных мотивов учения;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учебно-познавательного интереса к нахождению разных способов решения учебной задачи;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способности к самооценке на основе критериев успешности учебной деятельности;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сопереживания другим людям;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-следования в поведении моральным нормам и этическим требованиям;</w:t>
      </w:r>
      <w:r>
        <w:rPr>
          <w:rFonts w:ascii="Times New Roman" w:eastAsia="Times New Roman" w:hAnsi="Times New Roman" w:cs="Times New Roman"/>
          <w:i/>
          <w:color w:val="000000"/>
        </w:rPr>
        <w:br/>
        <w:t>            -  осознания себя как гражданина России;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чувства прекрасного и эстетических чувств на основе знакомства с материалами курса по технологии;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- готовности следовать в своей деятельности нормам природоохранного,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здоровьесберегающего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поведения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Регулятивные универсальные учебные действия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Обучающийся научится: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следовать установленным правилам в планировании и контроле способа действия;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в сотрудничестве с учителем и одноклассниками контролировать и оценивать свои действия при работе с учебным материалом;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 отбирать адекватные средства достижения цели деятельности;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вносить необходимые коррективы в действия на основе принятых правил;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действовать в учебном сотрудничестве в соответствии с принятой ролью;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 адекватно воспринимать оценку своей работы учителями, товарищами, другими лицами.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Обучающийся получит возможность научиться: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в сотрудничестве с учителем ставить новые учебные задачи;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осуществлять предвосхищающий контроль по способу действия;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самостоятельно находить несколько вариантов решения учебной задачи, представленной на наглядно-образно и словесно-логическом уровнях;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адекватно оценивать правильность выполнения действий и вносить необходимые коррективы в конце действия с учебным материалом.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Познавательные универсальные учебные действия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Обучающийся научится:</w:t>
      </w:r>
    </w:p>
    <w:p w:rsidR="00161897" w:rsidRDefault="008B37CC">
      <w:pP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             -  осуществлять поиск нужного познавательного материала в дополнительных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изданиях;в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соответствующих возрасту словарях и справочниках;</w:t>
      </w:r>
    </w:p>
    <w:p w:rsidR="00161897" w:rsidRDefault="008B37CC">
      <w:pP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            - владеть общими приемами решения задач;</w:t>
      </w:r>
      <w:r>
        <w:rPr>
          <w:rFonts w:ascii="Times New Roman" w:eastAsia="Times New Roman" w:hAnsi="Times New Roman" w:cs="Times New Roman"/>
          <w:color w:val="000000"/>
        </w:rPr>
        <w:br/>
        <w:t>            - работать с информацией, представленной в форме текста, рисунка, схемы, чертежа;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находить информацию, заданную в тексте в явном виде;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 передавать собеседнику важную для решаемой задачи информацию;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строить небольшие сообщения в устной и письменной форме;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находить вместе с одноклассниками разные способы решения учебной задачи;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умению смыслового восприятия познавательных текстов;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-  выделять ряд признаков в изучаемых объектах, в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на основе их сравнения;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проводить сравнение и классификацию по самостоятельно выделенным основаниям;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обобщать на основе выделения сущностной связи;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- подводить анализируемые объекты под понятия разного уровня обобщения;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проводить аналогии между изучаемым материалом и собственным опытом.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Обучающийся получит возможность научиться:</w:t>
      </w:r>
    </w:p>
    <w:p w:rsidR="00161897" w:rsidRDefault="008B37CC">
      <w:pPr>
        <w:spacing w:after="0" w:line="240" w:lineRule="auto"/>
        <w:ind w:left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осуществлять расширенный поиск информации в соответствии с заданиями учителя с использованием ресурсов библиотек, поисковых систем,   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медиаресурсов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фиксировать информацию с помощью инструментов ИКТ;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строить рассуждение об объекте, его строении, свойствах и связях;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вместе с одноклассниками осуществлять выбор эффективных способов решения задач в зависимости от конкретных условий;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делать выписки из источников информации;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осуществлять синтез как составление целого из частей;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устанавливать причинно-следственные связи в изучаемом круге явлений;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выделять ряд общих приемов решения задач.</w:t>
      </w:r>
      <w:r>
        <w:rPr>
          <w:rFonts w:ascii="Times New Roman" w:eastAsia="Times New Roman" w:hAnsi="Times New Roman" w:cs="Times New Roman"/>
          <w:color w:val="000000"/>
        </w:rPr>
        <w:br/>
        <w:t>            </w:t>
      </w:r>
      <w:r>
        <w:rPr>
          <w:rFonts w:ascii="Times New Roman" w:eastAsia="Times New Roman" w:hAnsi="Times New Roman" w:cs="Times New Roman"/>
          <w:b/>
          <w:color w:val="000000"/>
        </w:rPr>
        <w:t>Коммуникативные универсальные учебные действия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Обучающийся научится: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допускать возможность существования у людей различных точек зрения;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договариваться и приходить к общему решению в совместной деятельности;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продуктивно разрешать конфликты на основе учета интересов и позиций всех участников;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ориентироваться на позицию партнера в общении и взаимодействии;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учитывать другие мнение и позицию;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оценивать действия партнера и соотносить со своей точкой зрения;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адекватно использовать средства устной речи для решения различных коммуникативных задач.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Обучающийся получит возможность научиться:</w:t>
      </w:r>
    </w:p>
    <w:p w:rsidR="00161897" w:rsidRDefault="008B37CC">
      <w:pPr>
        <w:spacing w:after="0" w:line="240" w:lineRule="auto"/>
        <w:ind w:left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строить монологическое высказывание, владеть диалогической формой речи, используя по возможности средства и инструменты ИКТ и   дистанционного общения;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стремиться к координации позиций в сотрудничестве;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строить понятные для партнера высказывания, учитывающие, что партнер знает и видит, а что нет;</w:t>
      </w:r>
    </w:p>
    <w:p w:rsidR="00161897" w:rsidRDefault="008B37CC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задавать вопросы, необходимые для организации собственной деятельности и сотрудничества с партнером;</w:t>
      </w:r>
    </w:p>
    <w:p w:rsidR="00161897" w:rsidRDefault="008B3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осуществлять взаимный контроль и ока</w:t>
      </w:r>
      <w:r w:rsidR="002B391D">
        <w:rPr>
          <w:rFonts w:ascii="Times New Roman" w:eastAsia="Times New Roman" w:hAnsi="Times New Roman" w:cs="Times New Roman"/>
          <w:color w:val="000000"/>
        </w:rPr>
        <w:t>зывать необходимую взаимопомощь.</w:t>
      </w:r>
    </w:p>
    <w:p w:rsidR="002B391D" w:rsidRDefault="002B39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2B391D" w:rsidRDefault="002B391D" w:rsidP="002B391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Критерии и нормы оценки знаний обучающихся</w:t>
      </w:r>
    </w:p>
    <w:p w:rsidR="002B391D" w:rsidRDefault="002B391D" w:rsidP="002B3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B391D" w:rsidRPr="002B391D" w:rsidRDefault="002B391D" w:rsidP="002B3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</w:rPr>
      </w:pPr>
      <w:r w:rsidRPr="002B391D">
        <w:rPr>
          <w:rFonts w:ascii="Times New Roman CYR" w:hAnsi="Times New Roman CYR" w:cs="Times New Roman CYR"/>
          <w:color w:val="000000"/>
        </w:rPr>
        <w:t>Оценка деятельности учащихся осуществляется в конце каждого урока. Работы оцениваются по следующим критериям:</w:t>
      </w:r>
    </w:p>
    <w:p w:rsidR="002B391D" w:rsidRPr="002B391D" w:rsidRDefault="002B391D" w:rsidP="002B391D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</w:rPr>
      </w:pPr>
      <w:r w:rsidRPr="002B391D">
        <w:rPr>
          <w:rFonts w:ascii="Times New Roman" w:hAnsi="Times New Roman"/>
          <w:color w:val="000000"/>
        </w:rPr>
        <w:t>•</w:t>
      </w:r>
      <w:r w:rsidRPr="002B391D">
        <w:rPr>
          <w:rFonts w:ascii="Times New Roman" w:hAnsi="Times New Roman"/>
          <w:color w:val="000000"/>
        </w:rPr>
        <w:tab/>
      </w:r>
      <w:r w:rsidRPr="002B391D">
        <w:rPr>
          <w:rFonts w:ascii="Times New Roman CYR" w:hAnsi="Times New Roman CYR" w:cs="Times New Roman CYR"/>
          <w:color w:val="000000"/>
        </w:rPr>
        <w:t>качество выполнения изучаемых на уроке приемов и операций и работы в целом;</w:t>
      </w:r>
    </w:p>
    <w:p w:rsidR="002B391D" w:rsidRPr="002B391D" w:rsidRDefault="002B391D" w:rsidP="002B391D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</w:rPr>
      </w:pPr>
      <w:r w:rsidRPr="002B391D">
        <w:rPr>
          <w:rFonts w:ascii="Times New Roman" w:hAnsi="Times New Roman"/>
          <w:color w:val="000000"/>
        </w:rPr>
        <w:t>•</w:t>
      </w:r>
      <w:r w:rsidRPr="002B391D">
        <w:rPr>
          <w:rFonts w:ascii="Times New Roman" w:hAnsi="Times New Roman"/>
          <w:color w:val="000000"/>
        </w:rPr>
        <w:tab/>
      </w:r>
      <w:r w:rsidRPr="002B391D">
        <w:rPr>
          <w:rFonts w:ascii="Times New Roman CYR" w:hAnsi="Times New Roman CYR" w:cs="Times New Roman CYR"/>
          <w:color w:val="000000"/>
        </w:rPr>
        <w:t>степень самостоятельности в выполнении работы;</w:t>
      </w:r>
    </w:p>
    <w:p w:rsidR="002B391D" w:rsidRPr="002B391D" w:rsidRDefault="002B391D" w:rsidP="002B391D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</w:rPr>
      </w:pPr>
      <w:r w:rsidRPr="002B391D">
        <w:rPr>
          <w:rFonts w:ascii="Times New Roman" w:hAnsi="Times New Roman"/>
          <w:color w:val="000000"/>
        </w:rPr>
        <w:t>•</w:t>
      </w:r>
      <w:r w:rsidRPr="002B391D">
        <w:rPr>
          <w:rFonts w:ascii="Times New Roman" w:hAnsi="Times New Roman"/>
          <w:color w:val="000000"/>
        </w:rPr>
        <w:tab/>
      </w:r>
      <w:r w:rsidRPr="002B391D">
        <w:rPr>
          <w:rFonts w:ascii="Times New Roman CYR" w:hAnsi="Times New Roman CYR" w:cs="Times New Roman CYR"/>
          <w:color w:val="000000"/>
        </w:rPr>
        <w:t>уровень творческой деятельности (репродуктивный, частично продуктивный, продуктивный), найденные продуктивные технические и технологические решения.</w:t>
      </w:r>
    </w:p>
    <w:p w:rsidR="002B391D" w:rsidRPr="002B391D" w:rsidRDefault="002B391D" w:rsidP="002B3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</w:rPr>
      </w:pPr>
      <w:r w:rsidRPr="002B391D">
        <w:rPr>
          <w:rFonts w:ascii="Times New Roman CYR" w:hAnsi="Times New Roman CYR" w:cs="Times New Roman CYR"/>
          <w:color w:val="000000"/>
        </w:rPr>
        <w:t xml:space="preserve">Предпочтение следует отдавать </w:t>
      </w:r>
      <w:r w:rsidRPr="002B391D">
        <w:rPr>
          <w:rFonts w:ascii="Times New Roman CYR" w:hAnsi="Times New Roman CYR" w:cs="Times New Roman CYR"/>
          <w:i/>
          <w:iCs/>
          <w:color w:val="000000"/>
        </w:rPr>
        <w:t xml:space="preserve">качественной </w:t>
      </w:r>
      <w:r w:rsidRPr="002B391D">
        <w:rPr>
          <w:rFonts w:ascii="Times New Roman CYR" w:hAnsi="Times New Roman CYR" w:cs="Times New Roman CYR"/>
          <w:color w:val="000000"/>
        </w:rPr>
        <w:t>оценке деятельности каждого ребенка на уроке: его творческим находкам в процессе наблюдений, размышлений и самореализации.</w:t>
      </w:r>
    </w:p>
    <w:p w:rsidR="002B391D" w:rsidRPr="002B391D" w:rsidRDefault="002B391D" w:rsidP="002B3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</w:rPr>
      </w:pPr>
      <w:r w:rsidRPr="002B391D">
        <w:rPr>
          <w:rFonts w:ascii="Times New Roman CYR" w:hAnsi="Times New Roman CYR" w:cs="Times New Roman CYR"/>
          <w:color w:val="000000"/>
        </w:rPr>
        <w:t>В первом классе исключается система балльного (отметочного) оценивания. Допускается лишь словесная объяснительная оценка. Никакому оцениванию не подлежит: темп работы ученика, личностные качества школьников, своеобразие их психических процессов (особенности памяти, внимания, восприятия и др.).</w:t>
      </w:r>
    </w:p>
    <w:p w:rsidR="002B391D" w:rsidRPr="002B391D" w:rsidRDefault="002B391D" w:rsidP="002B3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2B391D" w:rsidRPr="002B391D" w:rsidRDefault="002B391D" w:rsidP="002B391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highlight w:val="white"/>
        </w:rPr>
      </w:pPr>
      <w:r w:rsidRPr="002B391D">
        <w:rPr>
          <w:rFonts w:ascii="Times New Roman CYR" w:hAnsi="Times New Roman CYR" w:cs="Times New Roman CYR"/>
          <w:b/>
          <w:bCs/>
          <w:color w:val="000000"/>
          <w:highlight w:val="white"/>
        </w:rPr>
        <w:t>Характеристика цифровой оценки (отметки)</w:t>
      </w:r>
    </w:p>
    <w:p w:rsidR="002B391D" w:rsidRPr="002B391D" w:rsidRDefault="002B391D" w:rsidP="002B391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highlight w:val="white"/>
        </w:rPr>
      </w:pPr>
    </w:p>
    <w:p w:rsidR="002B391D" w:rsidRPr="002B391D" w:rsidRDefault="002B391D" w:rsidP="002B3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highlight w:val="white"/>
        </w:rPr>
      </w:pPr>
      <w:r w:rsidRPr="002B391D">
        <w:rPr>
          <w:rFonts w:ascii="Times New Roman" w:hAnsi="Times New Roman"/>
          <w:highlight w:val="white"/>
        </w:rPr>
        <w:t>•</w:t>
      </w:r>
      <w:r w:rsidRPr="002B391D">
        <w:rPr>
          <w:rFonts w:ascii="Times New Roman" w:hAnsi="Times New Roman"/>
          <w:highlight w:val="white"/>
        </w:rPr>
        <w:tab/>
        <w:t xml:space="preserve">“5” </w:t>
      </w:r>
      <w:r w:rsidRPr="002B391D">
        <w:rPr>
          <w:rFonts w:ascii="Times New Roman CYR" w:hAnsi="Times New Roman CYR" w:cs="Times New Roman CYR"/>
          <w:highlight w:val="white"/>
        </w:rPr>
        <w:t>ставится, если ученик выполнил работу в полном объеме с соблюдением необходимой последовательности, проявил организационно-трудовые умения (поддерживал чистоту рабочего места и порядок на столе, экономно расходовал материалы, работа аккуратная);</w:t>
      </w:r>
    </w:p>
    <w:p w:rsidR="002B391D" w:rsidRPr="002B391D" w:rsidRDefault="002B391D" w:rsidP="002B3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highlight w:val="white"/>
        </w:rPr>
      </w:pPr>
      <w:r w:rsidRPr="002B391D">
        <w:rPr>
          <w:rFonts w:ascii="Times New Roman" w:hAnsi="Times New Roman"/>
          <w:highlight w:val="white"/>
        </w:rPr>
        <w:t>•</w:t>
      </w:r>
      <w:r w:rsidRPr="002B391D">
        <w:rPr>
          <w:rFonts w:ascii="Times New Roman" w:hAnsi="Times New Roman"/>
          <w:highlight w:val="white"/>
        </w:rPr>
        <w:tab/>
        <w:t xml:space="preserve">“4” </w:t>
      </w:r>
      <w:r w:rsidRPr="002B391D">
        <w:rPr>
          <w:rFonts w:ascii="Times New Roman CYR" w:hAnsi="Times New Roman CYR" w:cs="Times New Roman CYR"/>
          <w:highlight w:val="white"/>
        </w:rPr>
        <w:t>ставится, если работа выполнена не совсем аккуратно, измерения не достаточно точные, на рабочем месте нет должного порядка;</w:t>
      </w:r>
    </w:p>
    <w:p w:rsidR="002B391D" w:rsidRPr="002B391D" w:rsidRDefault="002B391D" w:rsidP="002B3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highlight w:val="white"/>
        </w:rPr>
      </w:pPr>
      <w:r w:rsidRPr="002B391D">
        <w:rPr>
          <w:rFonts w:ascii="Times New Roman" w:hAnsi="Times New Roman"/>
          <w:highlight w:val="white"/>
        </w:rPr>
        <w:t>•</w:t>
      </w:r>
      <w:r w:rsidRPr="002B391D">
        <w:rPr>
          <w:rFonts w:ascii="Times New Roman" w:hAnsi="Times New Roman"/>
          <w:highlight w:val="white"/>
        </w:rPr>
        <w:tab/>
        <w:t xml:space="preserve">“3” </w:t>
      </w:r>
      <w:r w:rsidRPr="002B391D">
        <w:rPr>
          <w:rFonts w:ascii="Times New Roman CYR" w:hAnsi="Times New Roman CYR" w:cs="Times New Roman CYR"/>
          <w:highlight w:val="white"/>
        </w:rPr>
        <w:t>ставится, если работа выполнена правильно только наполовину, ученик неопрятно, неэкономно расходовал материал, не уложился в отведенное время.</w:t>
      </w:r>
    </w:p>
    <w:p w:rsidR="002B391D" w:rsidRPr="002B391D" w:rsidRDefault="002B391D" w:rsidP="002B391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</w:rPr>
      </w:pPr>
    </w:p>
    <w:p w:rsidR="002B391D" w:rsidRPr="002B391D" w:rsidRDefault="002B391D" w:rsidP="002B391D">
      <w:pPr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</w:rPr>
      </w:pPr>
    </w:p>
    <w:p w:rsidR="002B391D" w:rsidRDefault="002B391D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</w:rPr>
      </w:pPr>
    </w:p>
    <w:p w:rsidR="00161897" w:rsidRDefault="008B37CC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Учебно-тематический план курса</w:t>
      </w:r>
    </w:p>
    <w:p w:rsidR="00161897" w:rsidRDefault="008B37CC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3класс</w:t>
      </w:r>
    </w:p>
    <w:p w:rsidR="00161897" w:rsidRDefault="004A1DA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 час в неделю, всего – 35 часов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7"/>
        <w:gridCol w:w="8835"/>
        <w:gridCol w:w="2313"/>
      </w:tblGrid>
      <w:tr w:rsidR="00161897" w:rsidTr="008B37CC">
        <w:trPr>
          <w:trHeight w:val="1"/>
          <w:jc w:val="center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№ п/п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разделов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Количество часов</w:t>
            </w:r>
          </w:p>
        </w:tc>
      </w:tr>
      <w:tr w:rsidR="00161897" w:rsidTr="008B37CC">
        <w:trPr>
          <w:trHeight w:val="1"/>
          <w:jc w:val="center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Лепка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161897" w:rsidTr="008B37CC">
        <w:trPr>
          <w:trHeight w:val="1"/>
          <w:jc w:val="center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numPr>
                <w:ilvl w:val="0"/>
                <w:numId w:val="2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Аппликация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161897" w:rsidTr="008B37CC">
        <w:trPr>
          <w:trHeight w:val="1"/>
          <w:jc w:val="center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Мозаика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7B57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161897" w:rsidTr="008B37CC">
        <w:trPr>
          <w:trHeight w:val="1"/>
          <w:jc w:val="center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Коллаж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7B57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161897" w:rsidTr="008B37CC">
        <w:trPr>
          <w:trHeight w:val="1"/>
          <w:jc w:val="center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Художественное складывание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161897" w:rsidTr="008B37CC">
        <w:trPr>
          <w:trHeight w:val="1"/>
          <w:jc w:val="center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Плетение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161897" w:rsidTr="008B37CC">
        <w:trPr>
          <w:trHeight w:val="1"/>
          <w:jc w:val="center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Художественное вырезание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4A1DAF">
            <w:pPr>
              <w:spacing w:after="0" w:line="240" w:lineRule="auto"/>
              <w:ind w:firstLine="16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161897" w:rsidTr="008B37CC">
        <w:trPr>
          <w:trHeight w:val="1"/>
          <w:jc w:val="center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Объёмное конструирование и моделирование из бумаги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4A1DAF">
            <w:pPr>
              <w:spacing w:after="0" w:line="240" w:lineRule="auto"/>
              <w:ind w:firstLine="16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161897" w:rsidTr="008B37CC">
        <w:trPr>
          <w:trHeight w:val="1"/>
          <w:jc w:val="center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Конструирование и моделирование из ткани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ind w:firstLine="16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161897" w:rsidTr="008B37CC">
        <w:trPr>
          <w:trHeight w:val="1"/>
          <w:jc w:val="center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numPr>
                <w:ilvl w:val="0"/>
                <w:numId w:val="10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Плоскостное  конструирование и моделирование из бумаги и картона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ind w:firstLine="16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161897" w:rsidTr="008B37CC">
        <w:trPr>
          <w:trHeight w:val="1"/>
          <w:jc w:val="center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numPr>
                <w:ilvl w:val="0"/>
                <w:numId w:val="1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Шитьё и вышивание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4A1DAF">
            <w:pPr>
              <w:spacing w:after="0" w:line="240" w:lineRule="auto"/>
              <w:ind w:firstLine="3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161897" w:rsidTr="008B37CC">
        <w:trPr>
          <w:trHeight w:val="1"/>
          <w:jc w:val="center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numPr>
                <w:ilvl w:val="0"/>
                <w:numId w:val="12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4A1DA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 w:rsidR="008B37CC">
              <w:rPr>
                <w:rFonts w:ascii="Times New Roman" w:eastAsia="Times New Roman" w:hAnsi="Times New Roman" w:cs="Times New Roman"/>
                <w:color w:val="000000"/>
              </w:rPr>
              <w:t>бота с конструктором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ind w:firstLine="17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161897" w:rsidTr="008B37CC">
        <w:trPr>
          <w:trHeight w:val="1"/>
          <w:jc w:val="center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numPr>
                <w:ilvl w:val="0"/>
                <w:numId w:val="1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Практика работы на компьютере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ind w:firstLine="16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161897" w:rsidTr="008B37CC">
        <w:trPr>
          <w:trHeight w:val="1"/>
          <w:jc w:val="center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ind w:left="360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447893">
            <w:pPr>
              <w:spacing w:after="0" w:line="240" w:lineRule="auto"/>
              <w:ind w:firstLine="16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</w:tr>
      <w:tr w:rsidR="00161897" w:rsidTr="008B37CC">
        <w:trPr>
          <w:trHeight w:val="1"/>
          <w:jc w:val="center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spacing w:after="0" w:line="240" w:lineRule="auto"/>
              <w:rPr>
                <w:rFonts w:ascii="Arial" w:eastAsia="Arial" w:hAnsi="Arial" w:cs="Arial"/>
                <w:color w:val="444444"/>
                <w:sz w:val="1"/>
              </w:rPr>
            </w:pPr>
          </w:p>
          <w:p w:rsidR="00161897" w:rsidRDefault="00161897">
            <w:pPr>
              <w:spacing w:after="0" w:line="240" w:lineRule="auto"/>
              <w:rPr>
                <w:rFonts w:ascii="Arial" w:eastAsia="Arial" w:hAnsi="Arial" w:cs="Arial"/>
                <w:color w:val="444444"/>
                <w:sz w:val="1"/>
              </w:rPr>
            </w:pPr>
          </w:p>
          <w:p w:rsidR="00161897" w:rsidRDefault="00161897">
            <w:pPr>
              <w:spacing w:after="0" w:line="240" w:lineRule="auto"/>
            </w:pP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spacing w:after="0" w:line="240" w:lineRule="auto"/>
              <w:ind w:left="360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spacing w:after="0" w:line="240" w:lineRule="auto"/>
              <w:ind w:firstLine="168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161897" w:rsidRDefault="00161897">
      <w:pPr>
        <w:spacing w:after="0" w:line="240" w:lineRule="auto"/>
        <w:ind w:left="720"/>
        <w:rPr>
          <w:rFonts w:ascii="Arial" w:eastAsia="Arial" w:hAnsi="Arial" w:cs="Arial"/>
          <w:color w:val="000000"/>
        </w:rPr>
      </w:pPr>
    </w:p>
    <w:p w:rsidR="00161897" w:rsidRDefault="00161897">
      <w:pPr>
        <w:spacing w:after="0" w:line="240" w:lineRule="auto"/>
        <w:ind w:left="720"/>
        <w:rPr>
          <w:rFonts w:ascii="Arial" w:eastAsia="Arial" w:hAnsi="Arial" w:cs="Arial"/>
          <w:color w:val="000000"/>
        </w:rPr>
      </w:pPr>
    </w:p>
    <w:p w:rsidR="00161897" w:rsidRDefault="008B37CC">
      <w:pPr>
        <w:spacing w:after="0" w:line="240" w:lineRule="auto"/>
        <w:ind w:left="2844" w:firstLine="696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Содержание изучаемого курса</w:t>
      </w:r>
    </w:p>
    <w:p w:rsidR="00161897" w:rsidRDefault="00161897">
      <w:pPr>
        <w:spacing w:after="0" w:line="240" w:lineRule="auto"/>
        <w:ind w:left="2844" w:firstLine="696"/>
        <w:rPr>
          <w:rFonts w:ascii="Arial" w:eastAsia="Arial" w:hAnsi="Arial" w:cs="Arial"/>
          <w:color w:val="000000"/>
        </w:rPr>
      </w:pPr>
    </w:p>
    <w:tbl>
      <w:tblPr>
        <w:tblW w:w="149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1"/>
        <w:gridCol w:w="2680"/>
        <w:gridCol w:w="887"/>
        <w:gridCol w:w="5543"/>
        <w:gridCol w:w="5103"/>
      </w:tblGrid>
      <w:tr w:rsidR="00161897" w:rsidTr="008B37CC">
        <w:trPr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Название раздела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Кол.</w:t>
            </w:r>
          </w:p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часов  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Содержание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Предметные результаты</w:t>
            </w:r>
          </w:p>
        </w:tc>
      </w:tr>
      <w:tr w:rsidR="00161897" w:rsidTr="008B37CC">
        <w:trPr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numPr>
                <w:ilvl w:val="0"/>
                <w:numId w:val="1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Общекультурные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общетрудовые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компетенции.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Основы культуры труда.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Технология ручной обработки материалов.</w:t>
            </w:r>
          </w:p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Элементы графической грамоты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Традиционные народные промыслы и ремесла своего края, уважительное отношение к ним.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Профессии типа «Человек техника»,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«Человек  природа», «Человек  художественный образ».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Общие правила создания предметов рукотворного мира (удобство, эстетическая выразительность, прочность).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Ориентировка в задании, организация рабочего места, планирование трудового процесса, контроль и корректировка хода работы.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Отбор и анализ информации из учебника, других печатных изданий и электронных источников информации.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Задания разных типов  от точного повторения образца (в виде рисунка, схемы, чертежа) до создания собственных образов.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Исследовательская работа.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полученных знаний и умений для творческой самореализации  в домашних условиях.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Осуществление под руководством учителя проектной деятельности по созданию готового продукта.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Многообразие материалов.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Пластилин, бумага обычная цветная, белая плотная, цветная с двух сторон, картон,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гофрированный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картон, ткань, нитки, тесьма, сутаж, природный материал (песок, опилки, яичная скорлупа, высушенная кожура цитрусовых), пуговицы, бусины, бисер.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Свойства материалов: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бумага: вырезание по внутреннему контуру, симметричное вырезание из бумаги, сложенной в несколько слоев, объемное плетение из двух полосок;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ткань: выполнение швов, приклеивание на бумагу, склеивание деталей из ткани;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нитки: соединение деталей, приклеивание на основу, плетение на картоне с помощью иголки.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Технологические приемы обработки материалов.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Разметка: на глаз, с помощью линейки, циркуля, копированием.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Сборка и соединение деталей: клеем, сшиванием, щелевым замком, с помощью клапанов, надрезов, переплетением; модульное соединение, с помощью проволоки, пластилина.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Отделка: вышивкой, бисером, раскрашиванием.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Подбор материалов для изделий по их декоративно-художественным и конструктивным свойствам.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Виды художественной техники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Лепка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Лепка сложной формы разными приемами, в том числе и приемами, используемыми в народных художественных промыслах.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Лепка низким и высоким рельефом (барельеф и горельеф).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Аппликация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Выпуклая контурная аппликация (по линии контура приклеить нитки, шнурки, бумажный шпагат, полоски гофрированного картона или пришить тесьму, сутаж).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Прорезная аппликация (на одном листе бумаги вырезать контур, на другой приклеить ткань большего размера, чем контур,  и первый лист наклеить на второй).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Мозаика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Мозаика из мелких природных материалов, например песка или опилок.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Коллаж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Соединение в одной работе разных материалов и предметов.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Художественное вырезание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Вырезание узоров, фигур, в том числе и симметричное вырезание, с предварительным нанесением контура.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Вырезание узоров, фигур без предварительного нанесения контура, в том числе  и симметричное вырезание.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Прорезная аппликация (на одном листе бумаги вырезать контур, на другой приклеить ткань большего размера, чем контур,  и первый лист наклеить на второй).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Художественное складывание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Оригами из квадрата и прямоугольника.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Модульное оригами.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Складывание из любой фигуры с последующим вырезанием.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Плетение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Объемное плетение из бумаги.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Плетение на картоне с помощью иголки и нитки.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Шитье и вышивание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Знакомство с различным применением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швов «строчка», «через край», «петельный».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Пришивание пуговиц «на ножке» в процессе изготовления изделий.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Приемы безопасной работы с инструментами (ножницами, иглой, стекой, линейкой, циркулем).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технической документацией (эскизы, схемы, чертежи, рисунки, развертка).</w:t>
            </w:r>
          </w:p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Линии чертежа (контур, сгиб, размерная, осевая). Условные знаки оригами. Чтение условных графических изображений. Изготовление изделий по рисунку, простейшему чертежу, эскизу, схеме.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Обучающийся научится: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называть и описывать традиционные народные промыслы и ремесла своего края или России;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выявлять особенности рукотворных предметов с точки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зрения их соответствия окружающей обстановке;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использовать отдельные правила создания предметов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рукотворного мира в практической деятельности;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организовывать свое рабочее место в зависимости от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вида работы;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отбирать необходимые материалы и инструменты в зависимости от вида и сложности работы;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соблюдать правила безопасности при работе с колющими и режущими инструментами;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соблюдать гигиенические нормы пользования инструментами.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 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понимать особенности проектной деятельности;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осуществлять под руководством учителя коллективную проектную деятельность: разрабатывать замысел, искать пути его реализации, воплощать его в продукте, организовывать защиту проекта.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научится: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узнавать и называть освоенные и новые материалы, их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свойства, происхождение, применение в жизни;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- подбирать материалы по их свойствам в соответствии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 поставленной задачей;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называть новые технологические приемы ручной обработки материалов, использовавшиеся в этом году;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экономно расходовать используемые материалы;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- применять приемы рациональной работы с инструментами: чертежными (линейка, угольник, циркуль), режущими (ножницы), колющими (игла);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изготавливать плоскостные и объемные изделия по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простейшим чертежам, эскизам, схемам, рисункам;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выстраивать последовательность реализации собственного замысла.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 - выполнять символические действия моделирования под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руководством учителя;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 прогнозировать промежуточные практические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резульь</w:t>
            </w:r>
            <w:proofErr w:type="spellEnd"/>
          </w:p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таты выполнения работы</w:t>
            </w:r>
          </w:p>
        </w:tc>
      </w:tr>
      <w:tr w:rsidR="00161897" w:rsidTr="008B37CC">
        <w:trPr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numPr>
                <w:ilvl w:val="0"/>
                <w:numId w:val="1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Конструирование и моделирование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Конструкция изделия. Детали, их форма, взаимное расположение, виды соединения деталей.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Несложные конструкции изделий по рисунку, простейшему чертежу, эскизу, образцу.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Простейшие задачи конструктивного характера на изменение свойств конструкции.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Плоскостное конструирование и моделирование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Мозаика из элементов круга и овала.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Игрушки из картона с подвижными деталями.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Головоломки из картона и шнура.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Объемное конструирование  и моделирование из бумаги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Объемные изделия из деталей, соединенных с помощью щелевого замка.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Объемные изделия с клапанами.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Объемные изделия с разными способами соединения.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Технические модели, изготовленные по чертежу.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Конструирование и моделирование из ткани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Плоские игрушки или сувениры из ткани. Детали соединяются швом.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Плоские игрушки из ткани. Детали соединяются клеем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Работа с конструктором</w:t>
            </w:r>
          </w:p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Объемные модели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выделять детали изделия, называть их форму, взаимное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расположение, виды и способы соединения деталей;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-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изменять способы соединения деталей конструкции;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изменять вид конструкции с целью придания ей новых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свойств;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анализировать конструкцию изделия по рисунку, чертежу, эскизу;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размечать развертку заданной конструкции по рисунку,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чертежу;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изготавливать заданную конструкцию по рисунку, чертежу.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 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соотносить объемную конструкцию из правильных геометрических тел с изображением развертки;</w:t>
            </w:r>
          </w:p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создавать мысленный образ конструкции с целью решения определенной конструкторской задачи и воплощать его в материале с помощью учителя.</w:t>
            </w:r>
          </w:p>
        </w:tc>
      </w:tr>
      <w:tr w:rsidR="00161897" w:rsidTr="008B37CC">
        <w:trPr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>
            <w:pPr>
              <w:numPr>
                <w:ilvl w:val="0"/>
                <w:numId w:val="1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Практика работы на компьютере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Значение компьютера в жизни человека.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Понятие информации. Восприятие, кодирование/декодирование разного рода информации.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Возможности компьютера для хранения и передачи информации.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Основные устройства компьютера. Включение и выключение компьютера, перевод  в режим ожидания. Компьютерные программ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мы: калькулятор, текстовые редакторы Блокнот,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WordPad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графический редактор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Их назначение и возможности.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Операции над файлами и папками: создание, перемещение, копирование, удаление.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Открывание файлов и запуск программы.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Сохранение вводимой информации.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Интернет: понятие, назначение, программы-обозреватели. Компьютер как средство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поиска и воспроизведения необходимой информации, в том числе в сети Интернет.</w:t>
            </w:r>
          </w:p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Правила поведения в компьютерном кабинете. Соблюдение безопасных и рациональных приемов работы на компьютере.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научится: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пользоваться компьютером в качестве средства поиска,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хранения и воспроизведения информации;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различать устройства компьютера;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наблюдать информационные объекты различной природы (текст, графика);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пользоваться калькулятором;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создавать, изменять и сохранять рисунки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соблюдать правила безопасной работы за компьютером.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использовать по назначению основные устройства компьютера;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понимать информацию в различных формах;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переводить информацию из одного вида (текст и графика) в другой;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создавать простейшие информационные объекты;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пользоваться возможностями сети Интернет по поиску информации;</w:t>
            </w:r>
          </w:p>
          <w:p w:rsidR="00161897" w:rsidRDefault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писать и отправлять электронное письмо;</w:t>
            </w:r>
          </w:p>
          <w:p w:rsidR="00161897" w:rsidRDefault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соблюдать режим и правила работы на компьютере.</w:t>
            </w:r>
          </w:p>
        </w:tc>
      </w:tr>
    </w:tbl>
    <w:p w:rsidR="00162179" w:rsidRDefault="00162179" w:rsidP="001621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161897" w:rsidRDefault="008B37CC" w:rsidP="00162179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Календарно-тематическое планирование</w:t>
      </w:r>
    </w:p>
    <w:p w:rsidR="00161897" w:rsidRDefault="001618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161897" w:rsidRDefault="00161897">
      <w:pPr>
        <w:spacing w:after="0" w:line="240" w:lineRule="auto"/>
        <w:ind w:left="720"/>
        <w:jc w:val="both"/>
        <w:rPr>
          <w:rFonts w:ascii="Arial" w:eastAsia="Arial" w:hAnsi="Arial" w:cs="Arial"/>
          <w:color w:val="000000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4"/>
        <w:gridCol w:w="1802"/>
        <w:gridCol w:w="899"/>
        <w:gridCol w:w="1559"/>
        <w:gridCol w:w="3693"/>
        <w:gridCol w:w="2177"/>
        <w:gridCol w:w="2328"/>
        <w:gridCol w:w="932"/>
        <w:gridCol w:w="851"/>
      </w:tblGrid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37CC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№ п/п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37CC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Название раздела, темы, урока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37CC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Кол-во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37CC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Тип учебного занятия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37CC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Личностные, 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 результаты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37CC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Предметные результаты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37CC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Информацион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8B37CC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сопровождение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37CC" w:rsidRDefault="008B37CC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Дата</w:t>
            </w: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 плану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Факт</w:t>
            </w: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numPr>
                <w:ilvl w:val="0"/>
                <w:numId w:val="17"/>
              </w:numPr>
              <w:tabs>
                <w:tab w:val="left" w:pos="720"/>
              </w:tabs>
              <w:spacing w:after="0" w:line="240" w:lineRule="auto"/>
              <w:ind w:hanging="36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Лепка (2 часа)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18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Организация рабочего места, рациональное размещение на рабочем месте материалов и инструментов.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Соблюдение при работе безопасных приёмов труда. Лепка сложных форм разными способами.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Изучение 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 обучающегося будут сформированы: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уважение к чужому труду и результатам труда;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уважение к культурным традициям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своего народа;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представление о себе как гражданине России;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-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ориентация на принятие образа «хорошего ученика»;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ориентация на анализ соответствия результатов своей деятельности требованиям конкретной учебной задачи;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предпосылки для готовности самостоятельно оценивать успешность своей деятельности на основе предложенных критериев;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для формирования: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чувства прекрасного и эстетических чувств на основе знакомства с материалами курса по технологии;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готовности следовать в своей деятельности нормам природоохранного,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здоровьесберегающего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поведения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следовать установленным правилам в планировании и контроле способа действия;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 сотрудничестве с учителем и одноклассниками контролировать и оценивать свои действия при работе с учебным материалом;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в сотрудничестве с учителем ставить новые учебные задачи;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осуществлять предвосхищающий контроль по способу действия;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Познавательные универсальные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подводить анализируемые объекты под понятия разного уровня обобщения;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проводить аналогии между изучаемым материалом и собственным опытом.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устанавливать причинно-следственные связи в изучаемом круге явлений;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выделять ряд общих приемов решения задач.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допускать возможность существования у людей различных точек зрения;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договариваться и приходить к общему решению в совместной деятельности;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продуктивно разрешать конфликты на основе учета интересов и позиций всех участников;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стремиться к координации позиций в сотрудничестве;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строить понятные для партнера высказывания, учитывающие, что партнер знает и видит, а что нет;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задавать вопросы, необходимые для организации собственной деятельности и сотрудничества с партнером;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осуществлять взаимный контроль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оказывать необходимую взаимопомощь.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Знать названия и описывать традиционные промыслы по изготовлению глиняной игрушки. Конструировать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изделия из пластилина с использованием приёмов традиционной народной игрушки.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Иметь представления о профессиях типа «человек – художественный образ».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Применять знания о свойствах пластилина (твёрдость,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размягчаемость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под воздействием тепла, пластичность).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Совершенствовать умения размечать пластилин на глаз.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Совершенствовать приёмы обработки пластилина (раскатывание, вытягивание, размазывание).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Совершенствовать умения соединять детали из пластилина путём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примазывания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соединять детали из пластилина с другими материалами.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Владеть инструментом (стекой).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Применять умения выделять детали изделия, называть их форму, взаимное расположение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</w:pPr>
            <w:hyperlink r:id="rId6">
              <w:r w:rsidR="008B37CC">
                <w:rPr>
                  <w:rFonts w:ascii="Times New Roman" w:eastAsia="Times New Roman" w:hAnsi="Times New Roman" w:cs="Times New Roman"/>
                  <w:color w:val="000000"/>
                  <w:u w:val="single"/>
                </w:rPr>
                <w:t>http://stranamasterov.ru/technics</w:t>
              </w:r>
            </w:hyperlink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RPr="00447893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19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Ремёсла и их роль в культуре народов мира. Рельеф. Барельеф и горельеф. Пластилиновый град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Комбинированное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одним из видов скульптуры – рельефом (барельеф, горельеф).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Узнавать по фотографиям барельеф, горельеф.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Создавать композиции в технике барельефа и  горельефа.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Иметь представление о профессии скульптора.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Применять в работе знания о свойствах пластилина.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Уметь делать разметку с помощью эскиза, на глаз.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приёмы обработки пластилина (размазывание, раскатывание,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способ соединения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Совершенствование навыка работы стекой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8B37CC" w:rsidRDefault="008B37CC" w:rsidP="008B37CC">
            <w:pPr>
              <w:spacing w:after="0" w:line="240" w:lineRule="auto"/>
              <w:rPr>
                <w:lang w:val="en-US"/>
              </w:rPr>
            </w:pPr>
            <w:r w:rsidRPr="008B37C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http://nsc. 1september.ru/</w:t>
            </w:r>
            <w:proofErr w:type="spellStart"/>
            <w:r w:rsidRPr="008B37C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urok</w:t>
            </w:r>
            <w:proofErr w:type="spellEnd"/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numPr>
                <w:ilvl w:val="0"/>
                <w:numId w:val="20"/>
              </w:numPr>
              <w:tabs>
                <w:tab w:val="left" w:pos="720"/>
              </w:tabs>
              <w:spacing w:after="0" w:line="240" w:lineRule="auto"/>
              <w:ind w:hanging="36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Аппликация (3 часа)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21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 и образов природы в создании предметной среды (в аппликации). Выпуклая контурная аппликация «Панно»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Личностные универсальные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 обучающегося будут сформированы: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уважение к чужому труду и результатам труда;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уважение к культурным традициям своего народа;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представление о себе как гражданине России;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для формирования: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 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внутренней позиции обучающегося на уровне положительного отношения к образовательному учреждению, понимания необходимости учения;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широких социальных и учебно-познавательных мотивов учения;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учебно-познавательного интереса к нахождению разных способов решения учебной задачи;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способности к самооценке на основе критериев успешности учебной деятельности;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сопереживания другим людям;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следования в поведении моральным нормам и этическим требованиям;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            -  осознания себя как гражданина России;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отбирать адекватные средства достижения цели деятельности;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вносить необходимые коррективы в действия на основе принятых правил;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действовать в учебном сотрудничестве в соответствии с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принятой ролью;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адекватно воспринимать оценку своей работы учителями, товарищами, другими лицами.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в сотрудничестве с учителем ставить новые учебные задачи;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осуществлять предвосхищающий контроль по способу действия;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самостоятельно находить несколько вариантов решения учебной задачи, представленной на наглядно-образно и словесно-логическом уровнях;</w:t>
            </w:r>
          </w:p>
          <w:p w:rsidR="00161897" w:rsidRDefault="008B37CC" w:rsidP="008B37CC">
            <w:pPr>
              <w:spacing w:after="0" w:line="240" w:lineRule="auto"/>
              <w:ind w:firstLine="5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адекватно оценивать правильность выполнения действий и вносить необходимые коррективы в конце действия с учебным материалом.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осуществлять поиск нужного познавательного материала в дополнительных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изданиях;в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соответствующих возрасту словарях и справочниках;</w:t>
            </w:r>
          </w:p>
          <w:p w:rsidR="00161897" w:rsidRDefault="008B37CC" w:rsidP="008B37CC">
            <w:pPr>
              <w:spacing w:after="0" w:line="240" w:lineRule="auto"/>
              <w:ind w:hanging="8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 - владеть общими приемами решения задач;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- работать с информацией, представленной в форме текста, рисунка, схемы, чертежа;</w:t>
            </w:r>
          </w:p>
          <w:p w:rsidR="00161897" w:rsidRDefault="008B37CC" w:rsidP="008B37CC">
            <w:pPr>
              <w:spacing w:after="0" w:line="240" w:lineRule="auto"/>
              <w:ind w:hanging="8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находить информацию, заданную в тексте в явном виде;</w:t>
            </w:r>
          </w:p>
          <w:p w:rsidR="00161897" w:rsidRDefault="008B37CC" w:rsidP="008B37CC">
            <w:pPr>
              <w:spacing w:after="0" w:line="240" w:lineRule="auto"/>
              <w:ind w:hanging="8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передавать собеседнику важную для решаемой задачи информацию;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осуществлять поиск нужного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познавательного материала в дополнительных изданиях;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соответствующих возрасту словарях и справочниках;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владеть общими приемами решения задач;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- работать с информацией, представленной в форме текста, рисунка, схемы, чертежа;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находить информацию, заданную в тексте в явном виде;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передавать собеседнику важную для решаемой задачи информацию;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допускать возможность существования у людей различных точек зрения;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договариваться и приходить к общему решению в совместной деятельности;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продуктивно разрешать конфликты на основе учета интересов и позиций всех участников;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ориентироваться на позицию партнера в общении и взаимодействии;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учитывать другие мнение и позицию;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оценивать действия партнера и соотносить со своей точкой зрения;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адекватно использовать средства устной речи для решения различных коммуникативных задач.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строить понятные для партнера высказывания, учитывающие, что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партнер знает и видит, а что нет;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Знакомство с новым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видом аппликации и новым применением ниток.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Создание собственной композиции.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новым свойством ниток – их можно приклеивать.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делать разметку деталей на глаз и с помощью эскиза.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известных приёмов обработки материала (вырезание)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известного способа соединения деталей – с помощью клея.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Возможна отделка изделия раскрашиванием.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Выделение деталей композиции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</w:pPr>
            <w:hyperlink r:id="rId7">
              <w:r w:rsidR="008B37CC">
                <w:rPr>
                  <w:rFonts w:ascii="Times New Roman" w:eastAsia="Times New Roman" w:hAnsi="Times New Roman" w:cs="Times New Roman"/>
                  <w:color w:val="000000"/>
                  <w:u w:val="single"/>
                </w:rPr>
                <w:t>http://stranamasterov.ru</w:t>
              </w:r>
              <w:r w:rsidR="008B37CC">
                <w:rPr>
                  <w:rFonts w:ascii="Times New Roman" w:eastAsia="Times New Roman" w:hAnsi="Times New Roman" w:cs="Times New Roman"/>
                  <w:color w:val="000000"/>
                  <w:u w:val="single"/>
                </w:rPr>
                <w:lastRenderedPageBreak/>
                <w:t>/technics</w:t>
              </w:r>
            </w:hyperlink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RPr="00447893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22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Коммуникативная культура, предметы и изделия, обладающие коммуникативным смыслом. Открытки (выпуклая контурная аппликация)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Изучение 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Создание собственной композиции.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новым свойством ниток – их можно приклеивать.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делать разметку деталей на глаз и с помощью эскиза.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известных приёмов обработки материала (вырезание)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Возможна отделка изделия раскрашиванием.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Выделение деталей композиции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8B37CC" w:rsidRDefault="008B37CC" w:rsidP="008B37CC">
            <w:pPr>
              <w:spacing w:after="0" w:line="240" w:lineRule="auto"/>
              <w:rPr>
                <w:lang w:val="en-US"/>
              </w:rPr>
            </w:pPr>
            <w:r w:rsidRPr="008B37C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http://nsc. 1september.ru/</w:t>
            </w:r>
            <w:proofErr w:type="spellStart"/>
            <w:r w:rsidRPr="008B37C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urok</w:t>
            </w:r>
            <w:proofErr w:type="spellEnd"/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numPr>
                <w:ilvl w:val="0"/>
                <w:numId w:val="23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Мастера, их профессии и виды изготавливаемых  изделий в зависимости от условий конкретной местности; традиции и творчество мастера в создании предметной среды «Пришитые буквы»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Комбинированное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профессией модельера.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новым видом аппликации. Создание собственной композиции.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делать разметку деталей на глаз и с помощью эскиза.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известных приёмов обработки материала (вырезание)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известного способа соединения деталей – с помощью ниток.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Возможна отделка изделия раскрашиванием.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Выделение деталей композиции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</w:pPr>
            <w:hyperlink r:id="rId8">
              <w:r w:rsidR="008B37CC">
                <w:rPr>
                  <w:rFonts w:ascii="Times New Roman" w:eastAsia="Times New Roman" w:hAnsi="Times New Roman" w:cs="Times New Roman"/>
                  <w:color w:val="000000"/>
                  <w:u w:val="single"/>
                </w:rPr>
                <w:t>http://school-collection.edu.ru</w:t>
              </w:r>
            </w:hyperlink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4A1DAF" w:rsidP="008B37CC">
            <w:pPr>
              <w:numPr>
                <w:ilvl w:val="0"/>
                <w:numId w:val="24"/>
              </w:numPr>
              <w:tabs>
                <w:tab w:val="left" w:pos="720"/>
              </w:tabs>
              <w:spacing w:after="0" w:line="240" w:lineRule="auto"/>
              <w:ind w:hanging="36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Мозаика (2</w:t>
            </w:r>
            <w:r w:rsidR="008B37C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а</w:t>
            </w:r>
            <w:r w:rsidR="008B37CC"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25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форм и образов природы в создании предметной среды (в мозаике). Материалы, их конструктивные и декоративные свойства.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Мозаика из мелких природных материалов «Алые паруса»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4A1DAF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Изучение 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 обучающегося будут сформированы: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уважение к чужому труду и результатам труда;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уважение к культурным традициям своего народа;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представление о себе как гражданине России;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для формирования: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внутренней позиции обучающегося на уровне положительного отношения к образовательному учреждению, понимания необходимости учения;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широких социальных и учебно-познавательных мотивов учения;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действовать в учебном сотрудничестве в соответствии с принятой ролью;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адекватно воспринимать оценку своей работы учителями, товарищами, другими лицами.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в сотрудничестве с учителем ставить новые учебные задачи;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осуществлять предвосхищающий контроль по способу действия;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осуществлять поиск нужного познавательного материала в дополнительных изданиях;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соответствующих возрасту словарях и справочниках;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владеть общими приемами решения задач;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- работать с информацией, представленной в форме текста, рисунка, схемы, чертежа;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строить рассуждение об объекте, его строении, свойствах и связях;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вместе с одноклассниками осуществлять выбор эффективных способов решения задач в зависимости от конкретных условий;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учитывать другие мнение и позицию;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строить монологическое высказывание, владеть диалогической формой речи, используя по возможности средства и инструменты ИКТ и   дистанционного общения;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стремиться к координации позиций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 сотрудничестве;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Знакомство с новым видом мозаики – из мелких природных материалов.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Создание собственной композиции или повторение образца.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со свойствами используемых материалов: песок, опилки можно приклеивать или вдавливать в пластилин. Новое свойство скорлупы – её можно размельчать.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Формирование навыка использования приёмов разметки с помощью кальки, копировальной бумаги.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Знакомство с приёмами обработки материалов: песок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вымыть, высушить, просеять;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опилках убрать крупные частицы; яичную скорлупу промыть, просушить, растолочь.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Знание способов соединения материалов с основой с помощью клея или пластилина. Для отделки композиции использовать краски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</w:pPr>
            <w:hyperlink r:id="rId9">
              <w:r w:rsidR="008B37CC">
                <w:rPr>
                  <w:rFonts w:ascii="Times New Roman" w:eastAsia="Times New Roman" w:hAnsi="Times New Roman" w:cs="Times New Roman"/>
                  <w:color w:val="000000"/>
                  <w:u w:val="single"/>
                </w:rPr>
                <w:t>http://stranamasterov.ru/technics</w:t>
              </w:r>
            </w:hyperlink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208BB" w:rsidP="008B37CC">
            <w:pPr>
              <w:numPr>
                <w:ilvl w:val="0"/>
                <w:numId w:val="26"/>
              </w:numPr>
              <w:tabs>
                <w:tab w:val="left" w:pos="720"/>
              </w:tabs>
              <w:spacing w:after="0" w:line="240" w:lineRule="auto"/>
              <w:ind w:hanging="36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Коллаж (3</w:t>
            </w:r>
            <w:r w:rsidR="008B37C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а</w:t>
            </w:r>
            <w:r w:rsidR="008B37CC"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27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Дизайн в художественной и технической деятельности человека (единство формы, функции, оформления, стилевая гармония). Выбор материалов по их свойствам и в зависимости от назначения изделия. «Тряпичный домик»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Изучение 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 обучающегося будут сформированы: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ориентация на принятие образа «хорошего ученика»;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ориентация на анализ соответствия результатов своей деятельности требованиям конкретной учебной задачи;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для формирования: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учебно-познавательного интереса к нахождению разных способов решения учебной задачи;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способности к самооценке на основе критериев успешности учебной деятельности;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сопереживания другим людям;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следовать установленным правилам в планировании и контроле способа действия;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 сотрудничестве с учителем и одноклассниками контролировать и оценивать свои действия при работе с учебным материалом;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самостоятельно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находить несколько вариантов решения учебной задачи, представленной на наглядно-образно и словесно-логическом уровнях;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адекватно оценивать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правильность выполнения действий и вносить необходимые коррективы в конце действия с учебным материалом.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 информацию, заданную в тексте в явном виде;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передавать собеседнику важную для решаемой задачи информацию;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строить небольшие сообщения в устной и письменной форме;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устанавливать причинно-следственные связи в изучаемом круге явлений;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выделять ряд общих приемов решения задач.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допускать возможность существования у людей различных точек зрения;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договариваться и приходить к общему решению в совместной деятельности;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продуктивно разрешать конфликты на основе учета интересов и позиций всех участников;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осуществлять взаимный контроль и оказывать необходимую взаимопомощь.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Знакомство с коллажем как видом декоративно-прикладного искусства.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Разнообразие материалов, используемых в коллаже. Создание собственной композиции с элементами образца.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Совершенствование навыка разметки на глаз, с помощью эскиза, с помощью линейки.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Обработка материалов: отрезание, вырезание.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Способы соединения: клеевое, пластилином.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Представление о профессиях архитектора, строителя, космонавта, водолаза, исследователя морских глубин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</w:pPr>
            <w:hyperlink r:id="rId10">
              <w:r w:rsidR="008B37CC">
                <w:rPr>
                  <w:rFonts w:ascii="Times New Roman" w:eastAsia="Times New Roman" w:hAnsi="Times New Roman" w:cs="Times New Roman"/>
                  <w:color w:val="000000"/>
                  <w:u w:val="single"/>
                </w:rPr>
                <w:t>http://stranamasterov.ru/technics</w:t>
              </w:r>
            </w:hyperlink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162179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28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Коллаж из различных материалов.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Космос или морские глубины?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«Морское дно», «Космос»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208BB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Комбинированное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Разнообразие материалов, используемых 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коллаже. Создание собственной композиции с элементами образца.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Совершенствование навыка разметки на глаз, с помощью эскиза, с помощью линейки.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Обработка материалов: отрезание, вырезание.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Способы соединения: клеевое, пластилином.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Представление о профессиях архитектора, строителя, космонавта, водолаза, исследователя морских глубин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numPr>
                <w:ilvl w:val="0"/>
                <w:numId w:val="29"/>
              </w:numPr>
              <w:tabs>
                <w:tab w:val="left" w:pos="720"/>
              </w:tabs>
              <w:spacing w:after="0" w:line="240" w:lineRule="auto"/>
              <w:ind w:hanging="36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Художественное складывание (2 часа)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30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материалов к работе, бережное использование и экономное расходование материалов. Оригами из квадрата и прямоугольника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. Модульное оригами «Бумажная юла»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Изучение 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 обучающегося будут сформированы: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предпосылки для готовности самостоятельно оценивать успешность своей деятельности на основе предложенных критериев;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для формирования: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широких социальных и учебно-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познавательных мотивов учения;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Обучающийся научится: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отбирать адекватные средства достижения цели деятельности;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вносить необходимые коррективы в действия на основе принятых правил;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адекватно оценивать правильность выполнения действий и вносить необходимые коррективы в конце действия с учебным материалом.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находить вместе с одноклассниками разные способы решения учебной задачи;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умению смыслового восприятия познавательных текстов;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 выделять ряд признаков в изучаемых объектах,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на основе их сравнения;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проводить сравнение и классификацию по самостоятельно выделенным основаниям;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делать выписки из источников информации;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осуществлять синтез как составление целого из частей;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 - адекватно использовать средства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устной речи для решения различных коммуникативных задач.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строить понятные для партнера высказывания, учитывающие, что партнер знает и видит, а что нет;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задавать вопросы, необходимые для организации собственной деятельности и сотрудничества с партнером;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Знакомство с новым способом соединения оригами и овладение им.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новым условным знаком оригами «вставить в карман».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Применение приёма разметки с помощью линейки.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Применение приёма складывания как способа обработки материала.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Выработка навыка модульного соединения.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в работе известных знаков оригами.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Закрепление умения работать по схеме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</w:pPr>
            <w:hyperlink r:id="rId11">
              <w:r w:rsidR="008B37CC">
                <w:rPr>
                  <w:rFonts w:ascii="Times New Roman" w:eastAsia="Times New Roman" w:hAnsi="Times New Roman" w:cs="Times New Roman"/>
                  <w:color w:val="000000"/>
                  <w:u w:val="single"/>
                </w:rPr>
                <w:t>http://stranamasterov.ru/technics</w:t>
              </w:r>
            </w:hyperlink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RPr="00447893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31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Чтение условных графических изображений. Оригами из квадрата и прямоугольника. Модульное оригами «Разноцветный кубик»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Комбинированное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новой разновидностью оригами.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Применение приёма разметки с помощью линейки.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Складывание и вырезание как способы обработки материала.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Применение умения работать по схеме.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известных условных знаков оригами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8B37CC" w:rsidRDefault="008B37CC" w:rsidP="008B37CC">
            <w:pPr>
              <w:spacing w:after="0" w:line="240" w:lineRule="auto"/>
              <w:rPr>
                <w:lang w:val="en-US"/>
              </w:rPr>
            </w:pPr>
            <w:r w:rsidRPr="008B37C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http://nsc. 1september.ru/</w:t>
            </w:r>
            <w:proofErr w:type="spellStart"/>
            <w:r w:rsidRPr="008B37C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urok</w:t>
            </w:r>
            <w:proofErr w:type="spellEnd"/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numPr>
                <w:ilvl w:val="0"/>
                <w:numId w:val="32"/>
              </w:numPr>
              <w:tabs>
                <w:tab w:val="left" w:pos="720"/>
              </w:tabs>
              <w:spacing w:after="0" w:line="240" w:lineRule="auto"/>
              <w:ind w:hanging="36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Плетение (2 часа)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33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Способы обработки материалов для достижения различных декоративно-художественных эффектов. Объёмное плетение из бумаги. «Гармошка»,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сплетённая из двух полосок. «Загадочный зверь»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Изучение 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 обучающегося будут сформированы: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ориентация на анализ соответствия результатов своей деятельности требованиям конкретной учебной задачи;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предпосылки для готовности самостоятельно оценивать успешность своей деятельности на основе предложенных критериев;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 ориентация в поведении на общепринятые моральные нормы;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для формирования: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следования в поведении моральным нормам и этическим требованиям;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 осознания себя как гражданина России;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чувства прекрасного и эстетических чувств на основе знакомства с материалами курса по технологии;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готовности следовать в своей деятельности нормам природоохранного,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здоровьесберегающего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поведения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следовать установленным правилам в планировании и контроле способа действия;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 сотрудничестве с учителем и одноклассниками контролировать и оценивать свои действия при работе с учебным материалом;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в сотрудничестве с учителем ставить новые учебные задачи;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осуществлять предвосхищающий контроль по способу действия;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осуществлять поиск нужного познавательного материала в дополнительных изданиях;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соответствующих возрасту словарях и справочниках;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lastRenderedPageBreak/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осуществлять расширенный поиск информации в соответствии с заданиями учителя с использованием ресурсов библиотек, поисковых систем,   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медиаресурсов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ориентироваться на позицию партнера в общении и взаимодействии;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учитывать другие мнение и позицию;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оценивать действия партнера и соотносить со своей точкой зрения;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осуществлять взаимный контроль и оказывать необходимую взаимопомощь.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Знакомство с новым видом плетения из бумаги.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приёма разметки по линейке.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Формирование навыка резания и складывания как способы обработки материала.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Сборка готовых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изделий с помощью плетения и клея.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Знание и умение использовать  в работе линии чертежа.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использовать в своей поделке рисунки и чертежи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</w:pPr>
            <w:hyperlink r:id="rId12">
              <w:r w:rsidR="008B37CC">
                <w:rPr>
                  <w:rFonts w:ascii="Times New Roman" w:eastAsia="Times New Roman" w:hAnsi="Times New Roman" w:cs="Times New Roman"/>
                  <w:color w:val="000000"/>
                  <w:u w:val="single"/>
                </w:rPr>
                <w:t>http://stranamasterov.ru/technics</w:t>
              </w:r>
            </w:hyperlink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162179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RPr="00447893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34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Представление об последовательности практических действий и технологических операций. Разметка с опорой на доступные графические изображения. Плетение с помощью нитки и иголки. Рисунки из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углов. Узоры в круге, треугольнике и квадрате «Плетение-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путанка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Комбинированное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новым видом плетения – из ниток и освоение приёмов работы.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разметкой с помощью циркуля и овладение навыком этой разметки.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Применение разметки по линейке, с помощью циркуля.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Совершенствование приёмов работы иглой.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Отделка изделий с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помощью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дорисовывания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деталей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8B37CC" w:rsidRDefault="008B37CC" w:rsidP="008B37CC">
            <w:pPr>
              <w:spacing w:after="0" w:line="240" w:lineRule="auto"/>
              <w:rPr>
                <w:lang w:val="en-US"/>
              </w:rPr>
            </w:pPr>
            <w:r w:rsidRPr="008B37C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http://nsc. 1september.ru/</w:t>
            </w:r>
            <w:proofErr w:type="spellStart"/>
            <w:r w:rsidRPr="008B37C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urok</w:t>
            </w:r>
            <w:proofErr w:type="spellEnd"/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numPr>
                <w:ilvl w:val="0"/>
                <w:numId w:val="35"/>
              </w:numPr>
              <w:tabs>
                <w:tab w:val="left" w:pos="720"/>
              </w:tabs>
              <w:spacing w:after="0" w:line="240" w:lineRule="auto"/>
              <w:ind w:hanging="36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Художественное выр</w:t>
            </w:r>
            <w:r w:rsidR="001208BB">
              <w:rPr>
                <w:rFonts w:ascii="Times New Roman" w:eastAsia="Times New Roman" w:hAnsi="Times New Roman" w:cs="Times New Roman"/>
                <w:b/>
                <w:color w:val="000000"/>
              </w:rPr>
              <w:t>езание (3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часа)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36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Декоративное оформление культурно-бытовой среды. Представление об устройстве и назначении изделий, подборе материалов и инструментов (в зависимости от назначения изделия и свойств материала). Симметричное вырезание «Гирлянда»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Изучение 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 обучающегося будут сформированы: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ориентация на анализ соответствия результатов своей деятельности требованиям конкретной учебной задачи;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для формирования: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 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внутренней позиции обучающегося на уровне положительного отношения к образовательному учреждению, понимания необходимости учения;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следовать установленным правилам в планировании и контроле способа действия;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в сотрудничестве с учителем ставить новые учебные задачи;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осуществлять предвосхищающий контроль по способу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осуществлять поиск нужного познавательного материала в дополнительных изданиях;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соответствующих возрасту словарях и справочниках;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устанавливать причинно-следственные связи в изучаемом круге явлений;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допускать возможность существования у людей различных точек зрения;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стремиться к координации позиций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сотрудничесте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Знакомство с происхождением бумаги.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искусством силуэта как видом декоративно-прикладного творчества.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Овладение навыками симметричного вырезания многослойной бумаги.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приёма разметки по линейке, с помощью шаблона, циркуля, на глаз.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Складывание, симметричное вырезание как способы обработки материала.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Формирование навыка сборки готовых изделий с помощью клея (гирлянды)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</w:pPr>
            <w:hyperlink r:id="rId13">
              <w:r w:rsidR="008B37CC">
                <w:rPr>
                  <w:rFonts w:ascii="Times New Roman" w:eastAsia="Times New Roman" w:hAnsi="Times New Roman" w:cs="Times New Roman"/>
                  <w:color w:val="000000"/>
                  <w:u w:val="single"/>
                </w:rPr>
                <w:t>http://stranamasterov.ru/technics</w:t>
              </w:r>
            </w:hyperlink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RPr="00447893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37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Правила рационального и безопасного использования инструментов и приспособлений. Обработка материала (отрывание, сгибание, складывание, резание ножницами, канцелярским ножом). Прорезы, создающие объёмность «Звёздочки»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Комбинированное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приёма разметки по линейке, на глаз, с помощью кальки и копировальной бумаги.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Складывание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прорезание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как способы обработки материала.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Сборка готовых изделий с помощью клея.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8B37CC" w:rsidRDefault="008B37CC" w:rsidP="008B37CC">
            <w:pPr>
              <w:spacing w:after="0" w:line="240" w:lineRule="auto"/>
              <w:rPr>
                <w:lang w:val="en-US"/>
              </w:rPr>
            </w:pPr>
            <w:r w:rsidRPr="008B37C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http://nsc. 1september.ru/</w:t>
            </w:r>
            <w:proofErr w:type="spellStart"/>
            <w:r w:rsidRPr="008B37C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urok</w:t>
            </w:r>
            <w:proofErr w:type="spellEnd"/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</w:tr>
      <w:tr w:rsidR="008B37CC" w:rsidRPr="00447893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numPr>
                <w:ilvl w:val="0"/>
                <w:numId w:val="38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447893" w:rsidRDefault="00161897" w:rsidP="008B37C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447893" w:rsidRDefault="00161897" w:rsidP="008B37C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447893" w:rsidRDefault="00161897" w:rsidP="008B37C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447893" w:rsidRDefault="00161897" w:rsidP="008B37CC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447893" w:rsidRDefault="00161897" w:rsidP="008B37C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447893" w:rsidRDefault="00161897" w:rsidP="008B37CC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447893" w:rsidRDefault="00161897" w:rsidP="008B37C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447893" w:rsidRDefault="00161897" w:rsidP="008B37CC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447893" w:rsidRDefault="00161897" w:rsidP="008B37CC">
            <w:pPr>
              <w:numPr>
                <w:ilvl w:val="0"/>
                <w:numId w:val="39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Витражи. Симметричные прорезы «Фонарик»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Комбинированное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витражом как видом декоративно-прикладного искусства.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Освоение этапов изготовления витража.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приёмов разметки копированием, на глаз, по трафарету.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Применение вырезания как способа обработки материалов.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Сборка готовых изделий с помощью клея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</w:pPr>
            <w:hyperlink r:id="rId14">
              <w:r w:rsidR="008B37C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http://stranamasterov.ru</w:t>
              </w:r>
            </w:hyperlink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numPr>
                <w:ilvl w:val="0"/>
                <w:numId w:val="40"/>
              </w:numPr>
              <w:tabs>
                <w:tab w:val="left" w:pos="720"/>
              </w:tabs>
              <w:spacing w:after="0" w:line="240" w:lineRule="auto"/>
              <w:ind w:hanging="36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Объёмное конструирова</w:t>
            </w:r>
            <w:r w:rsidR="001208BB">
              <w:rPr>
                <w:rFonts w:ascii="Times New Roman" w:eastAsia="Times New Roman" w:hAnsi="Times New Roman" w:cs="Times New Roman"/>
                <w:b/>
                <w:color w:val="000000"/>
              </w:rPr>
              <w:t>ние и моделирование из бумаги (3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часа)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41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Сборка деталей, способы соединений (клеевое, ниточное, проволочное, винтовое). Объёмные изделия с щелевым замком «Объёмное сердечко»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Изучение 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 обучающегося будут сформированы: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уважение к чужому труду и результатам труда;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для формирования: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чувства прекрасного и эстетических чувств на основе знакомства с материалами курса по технологии;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вносить необходимые коррективы в действия на основе принятых правил;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адекватно оценивать правильность выполнения действий и вносить необходимые коррективы в конце действия с учебным материалом.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работать с информацией, представленной в форме текста, рисунка, схемы, чертежа;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находить информацию, заданную в тексте в явном виде;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вместе с одноклассниками осуществлять выбор эффективных способов решения задач в зависимости от конкретных условий;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учитывать другие мнение и позицию;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строить понятные для партнера высказывания, учитывающие, что партнер знает и видит, а что нет;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Знакомство с новым способом соединения деталей или концов развёртки. Овладение навыком работы.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Применение приёмов разметки копированием, с помощью линейки.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Применение вырезания как способа обработки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материалов.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Сборка деталей, способы соединений: с помощью щелевого замка, клеевое, ниточное, проволочное, винтовое.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Освоение сборки изделия с помощью щелевого замка.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Соединение неподвижное.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Отделка изделия с помощью подрисовывания деталей.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по рисункам, схемам. Закрепление умения читать линии чертежа.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Использовать умения выделять детали изделия.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</w:pPr>
            <w:hyperlink r:id="rId15">
              <w:r w:rsidR="008B37CC">
                <w:rPr>
                  <w:rFonts w:ascii="Times New Roman" w:eastAsia="Times New Roman" w:hAnsi="Times New Roman" w:cs="Times New Roman"/>
                  <w:color w:val="000000"/>
                  <w:u w:val="single"/>
                </w:rPr>
                <w:t>http://stranamasterov.ru/technics</w:t>
              </w:r>
            </w:hyperlink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42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Объёмные изделия с разными способами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соединения «Древнее животное»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Изучение нового материала и первичное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Знакомство с новыми способами соединения деталей: клапаном, надрезом,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прорезами.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Овладение этими способами.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приёмов разметки на глаз, копированием, с помощью линейки.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вырезания как способа обработки материала.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Освоение сборки изделий с помощью клапанов, надрезов или прорезов. Соединение неподвижное.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умения выделять детали изделия.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RPr="00447893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43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Виды условных графических изображений: рисунок, простейший чертёж, эскиз, развёртка, схема. Линии чертежа. Летающие модели, изготовленные по чертежам. «Вертушка»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Изучение 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знаний о линиях чертежа.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умения выделять детали изделия.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Подбор материалов  в соответствии с поставленной задачей. Определение направления волокон.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Закрепление умения работать с чертежом, понимать, что означают линии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чертежа.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Выполнять разметку с помощью линейки.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Выполнять обработку материала с помощью вырезания и складывания.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Использовать клей для окончательного оформления изделия.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профессией инженера.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Обсуждение работы людей по профессии инженер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8B37CC" w:rsidRDefault="008B37CC" w:rsidP="008B37CC">
            <w:pPr>
              <w:spacing w:after="0" w:line="240" w:lineRule="auto"/>
              <w:rPr>
                <w:lang w:val="en-US"/>
              </w:rPr>
            </w:pPr>
            <w:r w:rsidRPr="008B37C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http://nsc. 1september.ru/</w:t>
            </w:r>
            <w:proofErr w:type="spellStart"/>
            <w:r w:rsidRPr="008B37C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urok</w:t>
            </w:r>
            <w:proofErr w:type="spellEnd"/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numPr>
                <w:ilvl w:val="0"/>
                <w:numId w:val="45"/>
              </w:numPr>
              <w:tabs>
                <w:tab w:val="left" w:pos="720"/>
              </w:tabs>
              <w:spacing w:after="0" w:line="240" w:lineRule="auto"/>
              <w:ind w:hanging="36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Конструирование и моделирование из ткани (2 часа)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46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Коммуникативная культура, предметы и изделия, обладающие коммуникативным смыслом (сувениры). Изделие, деталь изделия. Плоские игрушки из ткани (детали соединяются швом) «Чудики»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Изучение 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 обучающегося будут сформированы: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ориентация на принятие образа «хорошего ученика»;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для формирования: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широких социальных и учебно-познавательных мотивов учения;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в сотрудничестве с учителем и одноклассниками контролировать и оценивать свои действия при работе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 учебным материалом;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самостоятельно находить несколько вариантов решения учебной задачи, представленной на наглядно-образно и словесно-логическом уровнях;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владеть общими приемами решения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задач;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осуществлять синтез как составление целого из частей;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договариваться и приходить к общему решению в совместной деятельности;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задавать вопросы, необходимые для организации собственной деятельности и сотрудничества с партнером;</w:t>
            </w:r>
          </w:p>
          <w:p w:rsidR="00161897" w:rsidRDefault="008B37CC" w:rsidP="008B37CC">
            <w:pPr>
              <w:spacing w:after="0" w:line="240" w:lineRule="auto"/>
              <w:ind w:firstLine="52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осуществлять взаимный контроль и оказывать необходимую взаимопомощь.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Знакомство с разными способами подвижного соединения деталей и овладение этими способами.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Моделирование (конструирование) из ткани с применением других материалов.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Подбор материалов по их свойствам в соответствии с поставленной задачей.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Применение шва «петельный» и приёма пришивания пуговиц при изготовлении изделия. Выполнение разметки на глаз и с помощью шаблона.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Обработка материалов резанием ткани и вырезыванием бумаги.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подвижного соединения деталей с помощью ниток (руки – ноги с туловищем, глаза из двух пуговиц с туловищем) и неподвижного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( сшиванием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туловища, склеиванием бумажных деталей рук и ног).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Применение умения выделять детали изделия, называть их форму, взаимное расположение.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</w:pPr>
            <w:hyperlink r:id="rId16">
              <w:r w:rsidR="008B37CC">
                <w:rPr>
                  <w:rFonts w:ascii="Times New Roman" w:eastAsia="Times New Roman" w:hAnsi="Times New Roman" w:cs="Times New Roman"/>
                  <w:color w:val="000000"/>
                  <w:u w:val="single"/>
                </w:rPr>
                <w:t>http://stranamasterov.ru/technics</w:t>
              </w:r>
            </w:hyperlink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RPr="00447893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47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Коммуникативная культура, предметы и изделия, обладающие коммуникативным смыслом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(подарки). Плоские игрушки из ткани (детали соединяются клеем). «Броши»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Комбинированное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клеевым способом соединения деталей из ткани и овладение этим способом.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Моделирование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(конструирование) и из ткани с применением других материалов.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Подбор материалов по их свойствам в соответствии с поставленной задачей.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разметки на глаз, по шаблону, копированием.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Совершенствование навыка обработки материалов (ткань, мех) с помощью резания ткани, меха.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способов соединения деталей с помощью клея и пришивания.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отделки вышивкой и бисером.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Применение умения выделять детали изделия, называть их форму, взаимное расположения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8B37CC" w:rsidRDefault="008B37CC" w:rsidP="008B37CC">
            <w:pPr>
              <w:spacing w:after="0" w:line="240" w:lineRule="auto"/>
              <w:rPr>
                <w:lang w:val="en-US"/>
              </w:rPr>
            </w:pPr>
            <w:r w:rsidRPr="008B37C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http://nsc. 1september.ru/</w:t>
            </w:r>
            <w:proofErr w:type="spellStart"/>
            <w:r w:rsidRPr="008B37C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urok</w:t>
            </w:r>
            <w:proofErr w:type="spellEnd"/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numPr>
                <w:ilvl w:val="0"/>
                <w:numId w:val="48"/>
              </w:numPr>
              <w:tabs>
                <w:tab w:val="left" w:pos="720"/>
              </w:tabs>
              <w:spacing w:after="0" w:line="240" w:lineRule="auto"/>
              <w:ind w:hanging="36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Плоскостное конструирование и моделирование из бумаги и картона (3 часа)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49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Конструкция изделия (разъёмная, неразъёмная, соединение подвижное и неподвижное).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Мозаика из элементов круга и овала «Наши любимые животные»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Изучение 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 обучающегося будут сформированы: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предпосылки для готовности самостоятельно оценивать успешность своей деятельности на основе предложенных критериев;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для формирования: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способности к самооценке на основе критериев успешности учебной деятельности;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отбирать адекватные средства достижения цели деятельности;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вносить необходимые коррективы в действия на основе принятых правил;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адекватно оценивать правильность выполнения действий и вносить необходимые коррективы в конце действия с учебным материалом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передавать собеседнику важную для решаемой задачи информацию;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строить рассуждение об объекте, его строении, свойствах и связях;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оценивать действия партнера и соотносить со своей точкой зрения;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строить понятные для партнера высказывания, учитывающие, что партнер знает и видит, а что нет;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Моделирование (конструирование) из бумажных деталей на плоскости.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приёмов разметки деталей копированием или по шаблону.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Обработка материалов с помощью вырезания. Использование клеевого способа соединения деталей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</w:pPr>
            <w:hyperlink r:id="rId17">
              <w:r w:rsidR="008B37CC">
                <w:rPr>
                  <w:rFonts w:ascii="Times New Roman" w:eastAsia="Times New Roman" w:hAnsi="Times New Roman" w:cs="Times New Roman"/>
                  <w:color w:val="000000"/>
                  <w:u w:val="single"/>
                </w:rPr>
                <w:t>http://stranamasterov.ru/technics</w:t>
              </w:r>
            </w:hyperlink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50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Игрушки из картона с подвижными деталями «Петух»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Изучение 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новым способом подвижного соединения деталей и овладение этим способом.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Моделирование из картонных деталей  с применением других материалов.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Применение приёмов разметки копированием.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приёмов обработки картона вырезанием.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Освоение способов подвижного соединения деталей с помощью проволоки, пуговицы, ниток.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Применение отделки изделия раскрашиванием.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Применение умения выделять детали изделия.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</w:pPr>
            <w:hyperlink r:id="rId18">
              <w:r w:rsidR="008B37CC">
                <w:rPr>
                  <w:rFonts w:ascii="Times New Roman" w:eastAsia="Times New Roman" w:hAnsi="Times New Roman" w:cs="Times New Roman"/>
                  <w:color w:val="000000"/>
                  <w:u w:val="single"/>
                </w:rPr>
                <w:t>http://stranamasterov.ru/technics</w:t>
              </w:r>
            </w:hyperlink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RPr="00447893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51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Конструкция изделия; виды конструкций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способы их сборки; изготовление изделий с различными особенностями. Основные требования к изделию (соответствие материала, конструкции и внешнего оформления назначению изделия). Головоломки из картона и шнура «Шнур с пуговицами», «Кольцо»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Комбинированное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Знакомство с новым способом подвижного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соединения деталей из картона.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Моделирование из деталей картона.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разметки на глаз.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приёмов обработки материала вырезанием.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Освоение способа подвижного соединения деталей с помощью шнура. Освоение способов разъединения деталей.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Применение приёмов отделки изделия раскрашиванием. Применение умения выделять детали изделия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8B37CC" w:rsidRDefault="008B37CC" w:rsidP="008B37CC">
            <w:pPr>
              <w:spacing w:after="0" w:line="240" w:lineRule="auto"/>
              <w:rPr>
                <w:lang w:val="en-US"/>
              </w:rPr>
            </w:pPr>
            <w:r w:rsidRPr="008B37C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http://nsc. 1september.ru/</w:t>
            </w:r>
            <w:proofErr w:type="spellStart"/>
            <w:r w:rsidRPr="008B37C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urok</w:t>
            </w:r>
            <w:proofErr w:type="spellEnd"/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Pr="002B391D" w:rsidRDefault="00161897" w:rsidP="008B37CC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208BB" w:rsidP="008B37CC">
            <w:pPr>
              <w:numPr>
                <w:ilvl w:val="0"/>
                <w:numId w:val="52"/>
              </w:numPr>
              <w:tabs>
                <w:tab w:val="left" w:pos="720"/>
              </w:tabs>
              <w:spacing w:after="0" w:line="240" w:lineRule="auto"/>
              <w:ind w:hanging="36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Шитьё и вышивание (2</w:t>
            </w:r>
            <w:r w:rsidR="008B37C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час)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53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Правила рационального и безопасного использования инструментов и приспособлений. Швы «Через край», «Петельный», «Строчка». Пуговица «на ножке»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208BB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Изучение 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 обучающегося будут сформированы: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положительное отношение к преобразовательной творческой деятельности;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осознание своей ответственности за общее дело;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для формирования: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учебно-познавательного интереса к нахождению разных способов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решения учебной задачи;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способности к самооценке на основе критериев успешности учебной деятельности;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действовать в учебном сотрудничестве в соответствии с принятой ролью;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адекватно воспринимать оценку своей работы учителями, товарищами, другими лицами.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в сотрудничестве с учителем ставить новые учебные задачи;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осуществлять предвосхищающий контроль по способу действия;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 выделять ряд признаков в изучаемых объектах,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на основе их сравнения;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проводить сравнение и классификацию по самостоятельно выделенным основаниям;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обобщать на основе выделения сущностной связи;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подводить анализируемые объекты под понятия разного уровня обобщения;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устанавливать причинно-следственные связи в изучаемом круге явлений;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выделять ряд общих приемов решения задач.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Коммуникативные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адекватно использовать средства устной речи для решения различных коммуникативных задач.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строить монологическое высказывание, владеть диалогической формой речи.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Знакомство с новыми видами швов и их применением. Овладение приёмами выполнения швов.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приёмом пришивания пуговицы «на ножке» и освоение этого приёма.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Применение разметки на глаз.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Обработка ткани резанием.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Обсуждение работы людей ряда профессий (швея, портниха, вышивальщица).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</w:pPr>
            <w:hyperlink r:id="rId19">
              <w:r w:rsidR="008B37CC">
                <w:rPr>
                  <w:rFonts w:ascii="Times New Roman" w:eastAsia="Times New Roman" w:hAnsi="Times New Roman" w:cs="Times New Roman"/>
                  <w:color w:val="000000"/>
                  <w:u w:val="single"/>
                </w:rPr>
                <w:t>http://stranamasterov.ru/technics</w:t>
              </w:r>
            </w:hyperlink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numPr>
                <w:ilvl w:val="0"/>
                <w:numId w:val="54"/>
              </w:numPr>
              <w:tabs>
                <w:tab w:val="left" w:pos="720"/>
              </w:tabs>
              <w:spacing w:after="0" w:line="240" w:lineRule="auto"/>
              <w:ind w:hanging="36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Робота с конструктором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(1 час)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55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Дизайн в художественной и технической деятельности человека (единство формы, функции, оформления, стилевая гармония). Проблемы экологии.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Модель автомобиля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Изучение 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 обучающегося будут сформированы: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ориентация на принятие образа «хорошего ученика»;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для формирования: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широких социальных и учебно-познавательных мотивов учения;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 сотрудничестве с учителем и одноклассниками контролировать и оценивать свои действия при работе с учебным материалом;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самостоятельно находить несколько вариантов решения учебной задачи, представленной на наглядно-образно и словесно-логическом уровнях;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Познавательные универсальные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учебные действия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осуществлять синтез как составление целого из частей;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ind w:firstLine="5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договариваться и приходить к общему решению в совместной деятельности;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задавать вопросы, необходимые для организации собственной деятельности и сотрудничества с партнером;</w:t>
            </w:r>
          </w:p>
          <w:p w:rsidR="00161897" w:rsidRDefault="008B37CC" w:rsidP="008B37CC">
            <w:pPr>
              <w:spacing w:after="0" w:line="240" w:lineRule="auto"/>
              <w:ind w:firstLine="52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осуществлять взаимный контроль и оказывать необходимую взаимопомощь.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Моделирование заданной  конструкции по рисунку, чертежу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</w:pPr>
            <w:hyperlink r:id="rId20">
              <w:r w:rsidR="008B37CC">
                <w:rPr>
                  <w:rFonts w:ascii="Times New Roman" w:eastAsia="Times New Roman" w:hAnsi="Times New Roman" w:cs="Times New Roman"/>
                  <w:color w:val="000000"/>
                  <w:u w:val="single"/>
                </w:rPr>
                <w:t>http://stranamasterov.ru/technics</w:t>
              </w:r>
            </w:hyperlink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numPr>
                <w:ilvl w:val="0"/>
                <w:numId w:val="56"/>
              </w:numPr>
              <w:tabs>
                <w:tab w:val="left" w:pos="720"/>
              </w:tabs>
              <w:spacing w:after="0" w:line="240" w:lineRule="auto"/>
              <w:ind w:hanging="36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Практика работы на компьютере (7 часов)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57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Правила поведения в компьютерном классе. Знакомство с компьютером. Соблюдение безопасных и рациональных приёмов работы на компьютере.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Изучение 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 обучающегося будут сформированы: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уважение к культурным традициям своего народа;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представление о себе как гражданине России;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понимание нравственного содержания собственных поступков и поступков окружающих людей;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ориентация в поведении на общепринятые моральные нормы;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понимание чувств окружающих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людей;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готовность следовать в своей деятельности нормам природоохранного,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здоровьесберегающего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поведения.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для формирования: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 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внутренней позиции обучающегося на уровне положительного отношения к образовательному учреждению, понимания необходимости учения;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широких социальных и учебно-познавательных мотивов учения;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учебно-познавательного интереса к нахождению разных способов решения учебной задачи;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способности к самооценке на основе критериев успешности учебной деятельности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следовать установленным правилам в планировании и контроле способа действия;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 сотрудничестве с учителем и одноклассниками контролировать и оценивать свои действия при работе с учебным материалом;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отбирать адекватные средства достижения цели деятельности;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вносить необходимые коррективы в действия на основе принятых правил;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действовать в учебном сотрудничестве в соответствии с принятой ролью;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 адекватно воспринимать оценку своей работы учителями,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товарищами, другими лицами.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в сотрудничестве с учителем ставить новые учебные задачи;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осуществлять предвосхищающий контроль по способу действия;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самостоятельно находить несколько вариантов решения учебной задачи, представленной на наглядно-образно и словесно-логическом уровнях;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 адекватно оценивать правильность выполнения действий и вносить необходимые коррективы в конце действия с учебным материалом.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осуществлять поиск нужного познавательного материала в дополнительных изданиях;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соответствующих возрасту словарях и справочниках;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 передавать собеседнику важную для решаемой задачи информацию;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строить небольшие сообщения в устной и письменной форме;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проводить аналогии между изучаемым материалом и собственным опытом.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осуществлять расширенный поиск информации в соответствии с заданиями учителя с использованием ресурсов библиотек, поисковых систем,   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медиаресурсов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фиксировать информацию с помощью инструментов ИКТ;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строить рассуждение об объекте, его строении, свойствах и связях;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вместе с одноклассниками осуществлять выбор эффективных способов решения задач в зависимости от конкретных условий;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делать выписки из источников информации;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научится: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допускать возможность существования у людей различных точек зрения;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договариваться и приходить к общему решению в совместной деятельности;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продуктивно разрешать конфликты на основе учета интересов и позиций всех участников;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ориентироваться на позицию партнера в общении и взаимодействии;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учитывать другие мнение и позицию;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оценивать действия партнера и соотносить со своей точкой зрения;</w:t>
            </w:r>
          </w:p>
          <w:p w:rsidR="00161897" w:rsidRDefault="008B37CC" w:rsidP="008B37C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Обучающийся получит возможность научиться: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строить монологическое высказывание, владеть диалогической формой речи, используя по возможности средства и инструменты ИКТ и   дистанционного общения;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стремиться к координации позиций в сотрудничестве;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строить понятные для партнера высказывания, учитывающие, что партнер знает и видит, а что нет;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задавать вопросы, необходимые для организации собственной деятельности и сотрудничества с партнером;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осуществлять взаимный контроль и оказывать необходимую взаимопомощь.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Знакомство с правилами поведения в компьютерном классе.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компьютером. Соблюдение безопасных и рациональных приёмов работы на компьютере.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hyperlink r:id="rId21">
              <w:r w:rsidR="008B37C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http://school-collection.edu.ru</w:t>
              </w:r>
            </w:hyperlink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Курс компьютерной грамотности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58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Человек наблюдатель и изобретатель. Машины и механизмы – помощники человека, их назначение, характерные особенности конструкций. Компьютеры вокруг нас. Человек в информационной среде (мир звуков и образов, компьютер и его возможности). Новые профессии. Компьютеры в школе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Изучение нового материала и первичное закрепление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Наблюдение за миром образов на экране компьютера, образами информационных объектов различной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природы(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графика, тексты, видео, интерактивное видео), процессы создания информационных объектов с помощью компьютера.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hyperlink r:id="rId22">
              <w:r w:rsidR="008B37C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http://school-collection.edu.ru</w:t>
              </w:r>
            </w:hyperlink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Курс компьютерной грамотности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59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Основные устройства компьютера.  Компьютерные программы. Операционная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система. Рабочий стол. Компьютерная мышь. Клавиатура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Комбинированное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Знакомство с основными устройствами компьютера для ввода, вывода, обработки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информации.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Знакомство с компьютерными программами калькулятором, текстовым редактором Блокнотом,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WordPad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графическим редактором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Их назначением и возможностями.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Знакомство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клавиатурой.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Общее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представление о правилах клавиатурного письма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пользование мышью, использование простейших средств текстового редактора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hyperlink r:id="rId23">
              <w:r w:rsidR="008B37C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http://school-collection.edu.ru</w:t>
              </w:r>
            </w:hyperlink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Курс компьютерной грамотности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60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Включение и выключение компьютера. Запуск программы. Завершение выполнения программы. Файлы. Папки (каталоги).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Комбинированное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Научится включать и выключать компьютер и подключаемых к нему устройств.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Соблюдение безопасных приёмов труда при работе на компьютере; бережное отношение к техническим устройствам. Знакомство с файлами, папками (каталогами)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операциями над ними.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Познакомится с простейшими приёмами поиска информации: по ключевым словам, каталогам.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hyperlink r:id="rId24">
              <w:r w:rsidR="008B37C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http://school-collection.edu.ru</w:t>
              </w:r>
            </w:hyperlink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Курс компьютерной грамотности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61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Компьютерное письмо. Правила клавиатурного письма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Создание текстов и печатных публикаций. Основные операции при создании текстов.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Вывод текста на принтер.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Комбинированное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правилами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клавиатурного письма. Создание небольшого текста по интересной детям тематике с использованием изображений на экране компьютера.</w:t>
            </w:r>
          </w:p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простыми информационными объектами (текст, таблица, схема, рисунок): преобразование, создание, сохранение, удаление.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Вывод текста на принтер.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hyperlink r:id="rId25">
              <w:r w:rsidR="008B37C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http://school-collection.edu.ru</w:t>
              </w:r>
            </w:hyperlink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Курс компьютерной грамотности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62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Текстовые редакторы. Оформление текста. Выбор шрифта, размера, цвета и начертания символов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Комбинированное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 элементами информационных объектов (линии, фигуры, текст, таблицы).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hyperlink r:id="rId26">
              <w:r w:rsidR="008B37C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http://school-collection.edu.ru</w:t>
              </w:r>
            </w:hyperlink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Курс компьютерной грамотности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B37CC" w:rsidTr="008B37CC">
        <w:trPr>
          <w:jc w:val="center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numPr>
                <w:ilvl w:val="0"/>
                <w:numId w:val="63"/>
              </w:numPr>
              <w:tabs>
                <w:tab w:val="left" w:pos="720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Организация текста.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Заголовок, подзаголовок, основной текст. Выравнивание абзацев. Печатные публикации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Комбинированное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8B37CC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Знакомство со свойствами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информационных объектов: цветом, шириной и шаблонами линий; шрифтом, цветом, размером и начертанием текста; отступом, интервалом и выравниванием абзацев.</w:t>
            </w:r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Знакомство со способами обработки элементов информационных объектов: ввод, удаление, копирование и вставка текстов.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0C16D8" w:rsidP="008B37C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hyperlink r:id="rId27">
              <w:r w:rsidR="008B37C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http://school-collection.edu.ru</w:t>
              </w:r>
            </w:hyperlink>
          </w:p>
          <w:p w:rsidR="00161897" w:rsidRDefault="008B37CC" w:rsidP="008B37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Курс компьютерной грамотности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1897" w:rsidRDefault="00161897" w:rsidP="008B37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161897" w:rsidRDefault="008B37CC">
      <w:pP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lastRenderedPageBreak/>
        <w:t>Ресурсное обеспечение рабочей программы.</w:t>
      </w:r>
    </w:p>
    <w:p w:rsidR="00161897" w:rsidRDefault="008B37CC">
      <w:pP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Литература основная и дополнительная</w:t>
      </w:r>
    </w:p>
    <w:p w:rsidR="00161897" w:rsidRDefault="008B37CC">
      <w:pPr>
        <w:numPr>
          <w:ilvl w:val="0"/>
          <w:numId w:val="64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«Федеральный государственный образовательный стандарт начального общего образования. Программы начального общего образования. Система Л.В.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Занкова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» - Издательский дом «Федоров» 2011г.</w:t>
      </w:r>
    </w:p>
    <w:p w:rsidR="00161897" w:rsidRDefault="008B37CC">
      <w:pPr>
        <w:numPr>
          <w:ilvl w:val="0"/>
          <w:numId w:val="64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Программы «Стандарты второго поколения. Примерные программы по учебным предметам. Начальная школа. Технология. Москва «Просвещение»  2010г»,</w:t>
      </w:r>
    </w:p>
    <w:p w:rsidR="00161897" w:rsidRDefault="008B37CC">
      <w:pPr>
        <w:numPr>
          <w:ilvl w:val="0"/>
          <w:numId w:val="64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Сборник программ для четырёхлетней начальной школы. Система Л.В.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Занкова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– Самара: Издательство «Учебная литература»: Издательский дом «Фёдоров», 2007. -272с</w:t>
      </w:r>
    </w:p>
    <w:p w:rsidR="00161897" w:rsidRDefault="008B37CC">
      <w:pPr>
        <w:numPr>
          <w:ilvl w:val="0"/>
          <w:numId w:val="64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Цирулик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Н.А., Хлебникова С.И. Технология. Твори, выдумывай, пробуй!: Учебник для 3 класса. – Самара: Издательство «Учебная литература»:  Издательский    дом «Федоров»  2012г.</w:t>
      </w:r>
    </w:p>
    <w:p w:rsidR="00161897" w:rsidRDefault="008B37CC">
      <w:pPr>
        <w:numPr>
          <w:ilvl w:val="0"/>
          <w:numId w:val="64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Тараканова Н.А. Технология. 3 класс: поурочные планы по учебнику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Цирулик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Н.А.,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Хлебниковой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С.И. «Твори, выдумывай, пробуй!» - Волгоград: Учитель, 2008</w:t>
      </w:r>
    </w:p>
    <w:p w:rsidR="00161897" w:rsidRDefault="008B37CC">
      <w:pPr>
        <w:spacing w:after="0" w:line="240" w:lineRule="auto"/>
        <w:ind w:left="708" w:hanging="352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4.  Т.Н.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Проснякова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Бабочки: Энциклопедия технологий прикладного творчества.- Самара: Издательство «Учебная литература: Издательский дом     «Федоров», 2004</w:t>
      </w:r>
    </w:p>
    <w:p w:rsidR="00161897" w:rsidRDefault="008B37CC">
      <w:pPr>
        <w:spacing w:after="0" w:line="240" w:lineRule="auto"/>
        <w:ind w:left="708" w:hanging="352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5. Т.Н.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Проснякова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Кошки: Энциклопедия технологий прикладного творчества.- Самара: Издательство «Учебная литература: Издательский дом «Федоров», 2004</w:t>
      </w:r>
    </w:p>
    <w:p w:rsidR="00161897" w:rsidRDefault="008B37CC">
      <w:pPr>
        <w:spacing w:after="0" w:line="240" w:lineRule="auto"/>
        <w:ind w:left="708" w:hanging="352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6. Т.Н.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Проснякова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Собачки: Энциклопедия технологий прикладного творчества.- Самара: Издательство «Учебная литература: Издательский дом «Федоров», 2004</w:t>
      </w:r>
    </w:p>
    <w:p w:rsidR="00161897" w:rsidRDefault="008B37CC">
      <w:pPr>
        <w:spacing w:after="0" w:line="240" w:lineRule="auto"/>
        <w:ind w:left="708" w:hanging="352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7.  Т.Н.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Проснякова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Цветы: Энциклопедия технологий прикладного творчества.- Самара: Издательство «Учебная литература: Издательский дом «Федоров», 2004</w:t>
      </w:r>
    </w:p>
    <w:p w:rsidR="00161897" w:rsidRDefault="008B37CC">
      <w:pPr>
        <w:spacing w:after="0" w:line="240" w:lineRule="auto"/>
        <w:ind w:left="708" w:hanging="352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8. Т.Н.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Проснякова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Деревья: Энциклопедия технологий прикладного творчества.- Самара: Издательство «Учебная литература: Издательский дом «Федоров», 2004</w:t>
      </w:r>
    </w:p>
    <w:p w:rsidR="00161897" w:rsidRDefault="008B37CC">
      <w:pPr>
        <w:spacing w:after="0" w:line="240" w:lineRule="auto"/>
        <w:ind w:left="360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             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Медиаресурсы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и пр.</w:t>
      </w:r>
    </w:p>
    <w:p w:rsidR="00161897" w:rsidRDefault="008B37CC">
      <w:pPr>
        <w:spacing w:after="0" w:line="240" w:lineRule="auto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Интернет-ресурсы.</w:t>
      </w:r>
    </w:p>
    <w:p w:rsidR="00161897" w:rsidRDefault="008B37CC">
      <w:pPr>
        <w:spacing w:after="0" w:line="240" w:lineRule="auto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1. Единая коллекция Цифровых Образовательных Ресурсов. – Режим доступа: </w:t>
      </w:r>
      <w:hyperlink r:id="rId28">
        <w:r>
          <w:rPr>
            <w:rFonts w:ascii="Times New Roman" w:eastAsia="Times New Roman" w:hAnsi="Times New Roman" w:cs="Times New Roman"/>
            <w:color w:val="000000"/>
            <w:u w:val="single"/>
          </w:rPr>
          <w:t>http://school-collection.edu.ru</w:t>
        </w:r>
      </w:hyperlink>
    </w:p>
    <w:p w:rsidR="00161897" w:rsidRDefault="008B37CC">
      <w:pPr>
        <w:spacing w:after="0" w:line="240" w:lineRule="auto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2. КМ-Школа (образовательная среда для комплексной информатизации школы). – Режим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доступа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http:// </w:t>
      </w:r>
      <w:hyperlink r:id="rId29">
        <w:r>
          <w:rPr>
            <w:rFonts w:ascii="Times New Roman" w:eastAsia="Times New Roman" w:hAnsi="Times New Roman" w:cs="Times New Roman"/>
            <w:color w:val="000000"/>
            <w:u w:val="single"/>
          </w:rPr>
          <w:t>www.km-school.ru</w:t>
        </w:r>
      </w:hyperlink>
    </w:p>
    <w:p w:rsidR="00161897" w:rsidRDefault="008B37CC">
      <w:pPr>
        <w:spacing w:after="0" w:line="240" w:lineRule="auto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3. Официальный сайт государственной системы развивающего обучения им. Л. В.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Занкова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. – Режим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доступа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hyperlink r:id="rId30">
        <w:r>
          <w:rPr>
            <w:rFonts w:ascii="Times New Roman" w:eastAsia="Times New Roman" w:hAnsi="Times New Roman" w:cs="Times New Roman"/>
            <w:color w:val="000000"/>
            <w:u w:val="single"/>
          </w:rPr>
          <w:t>http://zankov.ru</w:t>
        </w:r>
      </w:hyperlink>
    </w:p>
    <w:p w:rsidR="00161897" w:rsidRDefault="008B37CC">
      <w:pPr>
        <w:spacing w:after="0" w:line="240" w:lineRule="auto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4. Презентации уроков «Начальная школа». – Режим доступа: </w:t>
      </w:r>
      <w:hyperlink r:id="rId31">
        <w:r>
          <w:rPr>
            <w:rFonts w:ascii="Times New Roman" w:eastAsia="Times New Roman" w:hAnsi="Times New Roman" w:cs="Times New Roman"/>
            <w:color w:val="000000"/>
            <w:u w:val="single"/>
          </w:rPr>
          <w:t>http://nachalka/info/about/193</w:t>
        </w:r>
      </w:hyperlink>
    </w:p>
    <w:p w:rsidR="00161897" w:rsidRDefault="008B37CC">
      <w:pPr>
        <w:spacing w:after="0" w:line="240" w:lineRule="auto"/>
        <w:ind w:left="928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   5. Мультимедийный курс «Уроки Кирилла 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Мефодия</w:t>
      </w:r>
      <w:proofErr w:type="spellEnd"/>
      <w:r>
        <w:rPr>
          <w:rFonts w:ascii="Times New Roman" w:eastAsia="Times New Roman" w:hAnsi="Times New Roman" w:cs="Times New Roman"/>
          <w:color w:val="000000"/>
        </w:rPr>
        <w:t>», «Детский энциклопедический словарь»,</w:t>
      </w:r>
    </w:p>
    <w:p w:rsidR="00161897" w:rsidRDefault="008B37CC">
      <w:pPr>
        <w:spacing w:after="0" w:line="240" w:lineRule="auto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6. Я иду на урок начальной школы (материалы к уроку). – Режим доступа: http://nsc. 1september.ru/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urok</w:t>
      </w:r>
      <w:proofErr w:type="spellEnd"/>
    </w:p>
    <w:p w:rsidR="00161897" w:rsidRDefault="008B37CC">
      <w:pPr>
        <w:spacing w:after="0" w:line="240" w:lineRule="auto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7.  Сайт Страна Мастеров </w:t>
      </w:r>
      <w:hyperlink r:id="rId32">
        <w:r>
          <w:rPr>
            <w:rFonts w:ascii="Times New Roman" w:eastAsia="Times New Roman" w:hAnsi="Times New Roman" w:cs="Times New Roman"/>
            <w:color w:val="0000FF"/>
            <w:u w:val="single"/>
          </w:rPr>
          <w:t>http://stranamasterov.ru</w:t>
        </w:r>
      </w:hyperlink>
    </w:p>
    <w:p w:rsidR="00161897" w:rsidRDefault="008B37CC">
      <w:pP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                    8. Сайт Всё для детей </w:t>
      </w:r>
      <w:hyperlink r:id="rId33">
        <w:r>
          <w:rPr>
            <w:rFonts w:ascii="Times New Roman" w:eastAsia="Times New Roman" w:hAnsi="Times New Roman" w:cs="Times New Roman"/>
            <w:color w:val="000000"/>
            <w:u w:val="single"/>
          </w:rPr>
          <w:t>http://allforchildren.ru</w:t>
        </w:r>
      </w:hyperlink>
    </w:p>
    <w:p w:rsidR="00161897" w:rsidRDefault="008B37CC" w:rsidP="00162179">
      <w:pPr>
        <w:spacing w:after="0" w:line="240" w:lineRule="auto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    </w:t>
      </w:r>
      <w:r>
        <w:rPr>
          <w:rFonts w:ascii="Times New Roman" w:eastAsia="Times New Roman" w:hAnsi="Times New Roman" w:cs="Times New Roman"/>
          <w:b/>
          <w:color w:val="000000"/>
        </w:rPr>
        <w:t>Технические средства обучения.</w:t>
      </w:r>
    </w:p>
    <w:p w:rsidR="00161897" w:rsidRDefault="008B37CC">
      <w:pPr>
        <w:spacing w:after="0" w:line="240" w:lineRule="auto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 . Персональный компьютер.</w:t>
      </w:r>
    </w:p>
    <w:p w:rsidR="00161897" w:rsidRDefault="008B37CC">
      <w:pPr>
        <w:spacing w:after="0" w:line="240" w:lineRule="auto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  Мультимедийный проектор.</w:t>
      </w:r>
    </w:p>
    <w:p w:rsidR="00161897" w:rsidRDefault="008B37CC">
      <w:pPr>
        <w:spacing w:after="0" w:line="240" w:lineRule="auto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3.  Интерактивная доска.</w:t>
      </w:r>
    </w:p>
    <w:sectPr w:rsidR="00161897" w:rsidSect="008B37CC">
      <w:pgSz w:w="16838" w:h="11906" w:orient="landscape"/>
      <w:pgMar w:top="709" w:right="395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73ED2"/>
    <w:multiLevelType w:val="multilevel"/>
    <w:tmpl w:val="8DF8E5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EA28E0"/>
    <w:multiLevelType w:val="multilevel"/>
    <w:tmpl w:val="BD40FB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9B160C"/>
    <w:multiLevelType w:val="multilevel"/>
    <w:tmpl w:val="0E8C4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00207B"/>
    <w:multiLevelType w:val="multilevel"/>
    <w:tmpl w:val="84703F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DF216D"/>
    <w:multiLevelType w:val="multilevel"/>
    <w:tmpl w:val="0FEE65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142435"/>
    <w:multiLevelType w:val="multilevel"/>
    <w:tmpl w:val="56648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8542F18"/>
    <w:multiLevelType w:val="multilevel"/>
    <w:tmpl w:val="B176AC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0F5896"/>
    <w:multiLevelType w:val="multilevel"/>
    <w:tmpl w:val="6D06E6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C65638"/>
    <w:multiLevelType w:val="multilevel"/>
    <w:tmpl w:val="B03426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10116B4"/>
    <w:multiLevelType w:val="multilevel"/>
    <w:tmpl w:val="342A93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1243550"/>
    <w:multiLevelType w:val="multilevel"/>
    <w:tmpl w:val="0FE4EA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1C036A1"/>
    <w:multiLevelType w:val="multilevel"/>
    <w:tmpl w:val="D500D9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3706034"/>
    <w:multiLevelType w:val="multilevel"/>
    <w:tmpl w:val="C69E1A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3B70EF9"/>
    <w:multiLevelType w:val="multilevel"/>
    <w:tmpl w:val="29D06B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5675272"/>
    <w:multiLevelType w:val="multilevel"/>
    <w:tmpl w:val="4A62F4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6ED2671"/>
    <w:multiLevelType w:val="multilevel"/>
    <w:tmpl w:val="0FEC1F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7856BB3"/>
    <w:multiLevelType w:val="multilevel"/>
    <w:tmpl w:val="225EFB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A7E7E74"/>
    <w:multiLevelType w:val="multilevel"/>
    <w:tmpl w:val="096E23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B2D375C"/>
    <w:multiLevelType w:val="multilevel"/>
    <w:tmpl w:val="135E3E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C0E711A"/>
    <w:multiLevelType w:val="multilevel"/>
    <w:tmpl w:val="6A78F3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E111C90"/>
    <w:multiLevelType w:val="multilevel"/>
    <w:tmpl w:val="10862A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EC93855"/>
    <w:multiLevelType w:val="multilevel"/>
    <w:tmpl w:val="B33694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1A575DA"/>
    <w:multiLevelType w:val="multilevel"/>
    <w:tmpl w:val="0E24FC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32904AC"/>
    <w:multiLevelType w:val="multilevel"/>
    <w:tmpl w:val="D21862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5084E86"/>
    <w:multiLevelType w:val="multilevel"/>
    <w:tmpl w:val="69321F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26695311"/>
    <w:multiLevelType w:val="multilevel"/>
    <w:tmpl w:val="F3B4F5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276B5B93"/>
    <w:multiLevelType w:val="multilevel"/>
    <w:tmpl w:val="C49651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2A566D04"/>
    <w:multiLevelType w:val="multilevel"/>
    <w:tmpl w:val="1E12EA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C8F257A"/>
    <w:multiLevelType w:val="multilevel"/>
    <w:tmpl w:val="F0DE3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42E0997"/>
    <w:multiLevelType w:val="multilevel"/>
    <w:tmpl w:val="4C3ABE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5EA19F3"/>
    <w:multiLevelType w:val="multilevel"/>
    <w:tmpl w:val="8A9ABB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378103A4"/>
    <w:multiLevelType w:val="multilevel"/>
    <w:tmpl w:val="C8AE42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3A836B55"/>
    <w:multiLevelType w:val="multilevel"/>
    <w:tmpl w:val="E7AEA2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3B683CC9"/>
    <w:multiLevelType w:val="multilevel"/>
    <w:tmpl w:val="7250CC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3EE102F7"/>
    <w:multiLevelType w:val="multilevel"/>
    <w:tmpl w:val="BE6A7E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44A0551"/>
    <w:multiLevelType w:val="multilevel"/>
    <w:tmpl w:val="511022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4634939"/>
    <w:multiLevelType w:val="multilevel"/>
    <w:tmpl w:val="C8F6FF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47462EF"/>
    <w:multiLevelType w:val="multilevel"/>
    <w:tmpl w:val="82D480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44E54A61"/>
    <w:multiLevelType w:val="multilevel"/>
    <w:tmpl w:val="621A0C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49906909"/>
    <w:multiLevelType w:val="multilevel"/>
    <w:tmpl w:val="9F563A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4ACF3CA2"/>
    <w:multiLevelType w:val="multilevel"/>
    <w:tmpl w:val="88D83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4B85626B"/>
    <w:multiLevelType w:val="multilevel"/>
    <w:tmpl w:val="B8E4B1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4E0859B1"/>
    <w:multiLevelType w:val="multilevel"/>
    <w:tmpl w:val="3A8A35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6A95A88"/>
    <w:multiLevelType w:val="multilevel"/>
    <w:tmpl w:val="ABAEB8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9067236"/>
    <w:multiLevelType w:val="multilevel"/>
    <w:tmpl w:val="AD82C9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B3011B5"/>
    <w:multiLevelType w:val="multilevel"/>
    <w:tmpl w:val="1FAED8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B5D5392"/>
    <w:multiLevelType w:val="multilevel"/>
    <w:tmpl w:val="C48010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E965FA8"/>
    <w:multiLevelType w:val="multilevel"/>
    <w:tmpl w:val="D20258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5FC30F0B"/>
    <w:multiLevelType w:val="multilevel"/>
    <w:tmpl w:val="78745B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5FE94B13"/>
    <w:multiLevelType w:val="multilevel"/>
    <w:tmpl w:val="94ECA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0520431"/>
    <w:multiLevelType w:val="multilevel"/>
    <w:tmpl w:val="D7FC6F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43473DA"/>
    <w:multiLevelType w:val="multilevel"/>
    <w:tmpl w:val="78A27D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67487C09"/>
    <w:multiLevelType w:val="multilevel"/>
    <w:tmpl w:val="62E0C0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6B270BE6"/>
    <w:multiLevelType w:val="multilevel"/>
    <w:tmpl w:val="3490EB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6D913240"/>
    <w:multiLevelType w:val="multilevel"/>
    <w:tmpl w:val="1F7AD4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6E29764D"/>
    <w:multiLevelType w:val="multilevel"/>
    <w:tmpl w:val="4D008E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6E7F6046"/>
    <w:multiLevelType w:val="multilevel"/>
    <w:tmpl w:val="5148CF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08038D7"/>
    <w:multiLevelType w:val="multilevel"/>
    <w:tmpl w:val="9C5E41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1FF08ED"/>
    <w:multiLevelType w:val="multilevel"/>
    <w:tmpl w:val="16B8D9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39F6B29"/>
    <w:multiLevelType w:val="multilevel"/>
    <w:tmpl w:val="83FCF9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5C2609C"/>
    <w:multiLevelType w:val="multilevel"/>
    <w:tmpl w:val="08307A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845343B"/>
    <w:multiLevelType w:val="multilevel"/>
    <w:tmpl w:val="D8386D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E3D3B82"/>
    <w:multiLevelType w:val="multilevel"/>
    <w:tmpl w:val="5BB487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7EC46909"/>
    <w:multiLevelType w:val="multilevel"/>
    <w:tmpl w:val="AD0C2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8"/>
  </w:num>
  <w:num w:numId="2">
    <w:abstractNumId w:val="16"/>
  </w:num>
  <w:num w:numId="3">
    <w:abstractNumId w:val="1"/>
  </w:num>
  <w:num w:numId="4">
    <w:abstractNumId w:val="51"/>
  </w:num>
  <w:num w:numId="5">
    <w:abstractNumId w:val="21"/>
  </w:num>
  <w:num w:numId="6">
    <w:abstractNumId w:val="38"/>
  </w:num>
  <w:num w:numId="7">
    <w:abstractNumId w:val="53"/>
  </w:num>
  <w:num w:numId="8">
    <w:abstractNumId w:val="32"/>
  </w:num>
  <w:num w:numId="9">
    <w:abstractNumId w:val="59"/>
  </w:num>
  <w:num w:numId="10">
    <w:abstractNumId w:val="42"/>
  </w:num>
  <w:num w:numId="11">
    <w:abstractNumId w:val="9"/>
  </w:num>
  <w:num w:numId="12">
    <w:abstractNumId w:val="14"/>
  </w:num>
  <w:num w:numId="13">
    <w:abstractNumId w:val="49"/>
  </w:num>
  <w:num w:numId="14">
    <w:abstractNumId w:val="62"/>
  </w:num>
  <w:num w:numId="15">
    <w:abstractNumId w:val="40"/>
  </w:num>
  <w:num w:numId="16">
    <w:abstractNumId w:val="0"/>
  </w:num>
  <w:num w:numId="17">
    <w:abstractNumId w:val="29"/>
  </w:num>
  <w:num w:numId="18">
    <w:abstractNumId w:val="54"/>
  </w:num>
  <w:num w:numId="19">
    <w:abstractNumId w:val="41"/>
  </w:num>
  <w:num w:numId="20">
    <w:abstractNumId w:val="8"/>
  </w:num>
  <w:num w:numId="21">
    <w:abstractNumId w:val="4"/>
  </w:num>
  <w:num w:numId="22">
    <w:abstractNumId w:val="43"/>
  </w:num>
  <w:num w:numId="23">
    <w:abstractNumId w:val="25"/>
  </w:num>
  <w:num w:numId="24">
    <w:abstractNumId w:val="3"/>
  </w:num>
  <w:num w:numId="25">
    <w:abstractNumId w:val="31"/>
  </w:num>
  <w:num w:numId="26">
    <w:abstractNumId w:val="20"/>
  </w:num>
  <w:num w:numId="27">
    <w:abstractNumId w:val="50"/>
  </w:num>
  <w:num w:numId="28">
    <w:abstractNumId w:val="10"/>
  </w:num>
  <w:num w:numId="29">
    <w:abstractNumId w:val="52"/>
  </w:num>
  <w:num w:numId="30">
    <w:abstractNumId w:val="15"/>
  </w:num>
  <w:num w:numId="31">
    <w:abstractNumId w:val="26"/>
  </w:num>
  <w:num w:numId="32">
    <w:abstractNumId w:val="36"/>
  </w:num>
  <w:num w:numId="33">
    <w:abstractNumId w:val="61"/>
  </w:num>
  <w:num w:numId="34">
    <w:abstractNumId w:val="5"/>
  </w:num>
  <w:num w:numId="35">
    <w:abstractNumId w:val="24"/>
  </w:num>
  <w:num w:numId="36">
    <w:abstractNumId w:val="45"/>
  </w:num>
  <w:num w:numId="37">
    <w:abstractNumId w:val="22"/>
  </w:num>
  <w:num w:numId="38">
    <w:abstractNumId w:val="33"/>
  </w:num>
  <w:num w:numId="39">
    <w:abstractNumId w:val="56"/>
  </w:num>
  <w:num w:numId="40">
    <w:abstractNumId w:val="18"/>
  </w:num>
  <w:num w:numId="41">
    <w:abstractNumId w:val="27"/>
  </w:num>
  <w:num w:numId="42">
    <w:abstractNumId w:val="60"/>
  </w:num>
  <w:num w:numId="43">
    <w:abstractNumId w:val="55"/>
  </w:num>
  <w:num w:numId="44">
    <w:abstractNumId w:val="19"/>
  </w:num>
  <w:num w:numId="45">
    <w:abstractNumId w:val="2"/>
  </w:num>
  <w:num w:numId="46">
    <w:abstractNumId w:val="23"/>
  </w:num>
  <w:num w:numId="47">
    <w:abstractNumId w:val="37"/>
  </w:num>
  <w:num w:numId="48">
    <w:abstractNumId w:val="47"/>
  </w:num>
  <w:num w:numId="49">
    <w:abstractNumId w:val="63"/>
  </w:num>
  <w:num w:numId="50">
    <w:abstractNumId w:val="46"/>
  </w:num>
  <w:num w:numId="51">
    <w:abstractNumId w:val="35"/>
  </w:num>
  <w:num w:numId="52">
    <w:abstractNumId w:val="11"/>
  </w:num>
  <w:num w:numId="53">
    <w:abstractNumId w:val="28"/>
  </w:num>
  <w:num w:numId="54">
    <w:abstractNumId w:val="39"/>
  </w:num>
  <w:num w:numId="55">
    <w:abstractNumId w:val="57"/>
  </w:num>
  <w:num w:numId="56">
    <w:abstractNumId w:val="7"/>
  </w:num>
  <w:num w:numId="57">
    <w:abstractNumId w:val="6"/>
  </w:num>
  <w:num w:numId="58">
    <w:abstractNumId w:val="58"/>
  </w:num>
  <w:num w:numId="59">
    <w:abstractNumId w:val="30"/>
  </w:num>
  <w:num w:numId="60">
    <w:abstractNumId w:val="12"/>
  </w:num>
  <w:num w:numId="61">
    <w:abstractNumId w:val="17"/>
  </w:num>
  <w:num w:numId="62">
    <w:abstractNumId w:val="13"/>
  </w:num>
  <w:num w:numId="63">
    <w:abstractNumId w:val="34"/>
  </w:num>
  <w:num w:numId="64">
    <w:abstractNumId w:val="4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897"/>
    <w:rsid w:val="000C16D8"/>
    <w:rsid w:val="001208BB"/>
    <w:rsid w:val="00161897"/>
    <w:rsid w:val="00162179"/>
    <w:rsid w:val="002B391D"/>
    <w:rsid w:val="00447893"/>
    <w:rsid w:val="004A1DAF"/>
    <w:rsid w:val="007B57F8"/>
    <w:rsid w:val="008B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545703-6DE2-45AE-A042-A0F18AB8C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stranamasterov.ru/technics" TargetMode="External"/><Relationship Id="rId18" Type="http://schemas.openxmlformats.org/officeDocument/2006/relationships/hyperlink" Target="http://stranamasterov.ru/technics" TargetMode="External"/><Relationship Id="rId26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school-collection.edu.ru/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stranamasterov.ru/technics" TargetMode="External"/><Relationship Id="rId12" Type="http://schemas.openxmlformats.org/officeDocument/2006/relationships/hyperlink" Target="http://stranamasterov.ru/technics" TargetMode="External"/><Relationship Id="rId17" Type="http://schemas.openxmlformats.org/officeDocument/2006/relationships/hyperlink" Target="http://stranamasterov.ru/technics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allforchildre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ranamasterov.ru/technics" TargetMode="External"/><Relationship Id="rId20" Type="http://schemas.openxmlformats.org/officeDocument/2006/relationships/hyperlink" Target="http://stranamasterov.ru/technics" TargetMode="External"/><Relationship Id="rId29" Type="http://schemas.openxmlformats.org/officeDocument/2006/relationships/hyperlink" Target="http://www.km-school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stranamasterov.ru/technics" TargetMode="External"/><Relationship Id="rId11" Type="http://schemas.openxmlformats.org/officeDocument/2006/relationships/hyperlink" Target="http://stranamasterov.ru/technics" TargetMode="Externa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stranamaster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tranamasterov.ru/technics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10" Type="http://schemas.openxmlformats.org/officeDocument/2006/relationships/hyperlink" Target="http://stranamasterov.ru/technics" TargetMode="External"/><Relationship Id="rId19" Type="http://schemas.openxmlformats.org/officeDocument/2006/relationships/hyperlink" Target="http://stranamasterov.ru/technics" TargetMode="External"/><Relationship Id="rId31" Type="http://schemas.openxmlformats.org/officeDocument/2006/relationships/hyperlink" Target="http://nachalka/info/about/19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ranamasterov.ru/technics" TargetMode="External"/><Relationship Id="rId14" Type="http://schemas.openxmlformats.org/officeDocument/2006/relationships/hyperlink" Target="http://stranamasterov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zankov.ru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C571C-00E0-4C30-983C-A27D0DA35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9992</Words>
  <Characters>56961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2</cp:revision>
  <dcterms:created xsi:type="dcterms:W3CDTF">2015-02-05T19:22:00Z</dcterms:created>
  <dcterms:modified xsi:type="dcterms:W3CDTF">2015-02-05T19:22:00Z</dcterms:modified>
</cp:coreProperties>
</file>